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1EB" w:rsidTr="007546D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append1"/>
            </w:pPr>
            <w:bookmarkStart w:id="0" w:name="_GoBack"/>
            <w:bookmarkEnd w:id="0"/>
            <w:r>
              <w:t>Приложение 1</w:t>
            </w:r>
          </w:p>
          <w:p w:rsidR="007461EB" w:rsidRDefault="007461EB" w:rsidP="009C7C16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.1 «Согласование</w:t>
            </w:r>
            <w:r>
              <w:br/>
              <w:t>повышения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19.03.2024 № 18) </w:t>
            </w:r>
          </w:p>
        </w:tc>
      </w:tr>
    </w:tbl>
    <w:p w:rsidR="007461EB" w:rsidRPr="006E4509" w:rsidRDefault="007461EB" w:rsidP="007461EB">
      <w:pPr>
        <w:pStyle w:val="onestring"/>
      </w:pPr>
      <w:r>
        <w:t>Форма</w:t>
      </w:r>
    </w:p>
    <w:p w:rsidR="007461EB" w:rsidRDefault="007461EB" w:rsidP="007461EB">
      <w:pPr>
        <w:pStyle w:val="newncpi"/>
      </w:pPr>
      <w:r>
        <w:t> </w:t>
      </w:r>
    </w:p>
    <w:p w:rsidR="007461EB" w:rsidRDefault="007461EB" w:rsidP="007461EB">
      <w:pPr>
        <w:pStyle w:val="newncpi0"/>
        <w:ind w:left="4678"/>
      </w:pPr>
      <w:r>
        <w:t>______________________________________</w:t>
      </w:r>
    </w:p>
    <w:p w:rsidR="007461EB" w:rsidRDefault="007461EB" w:rsidP="007461EB">
      <w:pPr>
        <w:pStyle w:val="undline"/>
        <w:ind w:left="5387"/>
      </w:pPr>
      <w:r>
        <w:t>(наименование уполномоченного органа)</w:t>
      </w:r>
    </w:p>
    <w:p w:rsidR="007461EB" w:rsidRDefault="007461EB" w:rsidP="007461EB">
      <w:pPr>
        <w:pStyle w:val="newncpi0"/>
        <w:ind w:left="4678"/>
      </w:pPr>
      <w:r>
        <w:t>______________________________________</w:t>
      </w:r>
    </w:p>
    <w:p w:rsidR="007461EB" w:rsidRDefault="007461EB" w:rsidP="007461EB">
      <w:pPr>
        <w:pStyle w:val="titlep"/>
      </w:pPr>
      <w:r>
        <w:t>ЗАЯВЛЕНИЕ</w:t>
      </w:r>
      <w:r>
        <w:br/>
        <w:t>о согласовании повышения отпускной цены на товары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(наименование юридического лица, фамилия, собственное имя, отчество (если таковое имеется)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индивидуального предпринимателя, место нахождения юридического лица, место жительства</w:t>
      </w:r>
    </w:p>
    <w:p w:rsidR="007461EB" w:rsidRDefault="007461EB" w:rsidP="007461EB">
      <w:pPr>
        <w:pStyle w:val="newncpi0"/>
      </w:pPr>
      <w:r>
        <w:t>_____________________________________________________________________________</w:t>
      </w:r>
    </w:p>
    <w:p w:rsidR="007461EB" w:rsidRDefault="007461EB" w:rsidP="007461EB">
      <w:pPr>
        <w:pStyle w:val="undline"/>
        <w:jc w:val="center"/>
      </w:pPr>
      <w:r>
        <w:t>индивидуального предпринимателя, учетный номер плательщика, контактные данные)</w:t>
      </w:r>
    </w:p>
    <w:p w:rsidR="007461EB" w:rsidRDefault="007461EB" w:rsidP="007461EB">
      <w:pPr>
        <w:pStyle w:val="newncpi0"/>
      </w:pPr>
      <w:r>
        <w:t>Прошу согласовать с _________ повышение отпускной цены на товары:</w:t>
      </w:r>
    </w:p>
    <w:p w:rsidR="007461EB" w:rsidRDefault="007461EB" w:rsidP="007461EB">
      <w:pPr>
        <w:pStyle w:val="undline"/>
        <w:ind w:left="2464"/>
      </w:pPr>
      <w:r>
        <w:t xml:space="preserve">(дата) </w:t>
      </w:r>
    </w:p>
    <w:p w:rsidR="007461EB" w:rsidRDefault="007461EB" w:rsidP="007461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1"/>
        <w:gridCol w:w="815"/>
        <w:gridCol w:w="815"/>
        <w:gridCol w:w="815"/>
        <w:gridCol w:w="819"/>
      </w:tblGrid>
      <w:tr w:rsidR="007461EB" w:rsidTr="009C7C16">
        <w:trPr>
          <w:trHeight w:val="240"/>
        </w:trPr>
        <w:tc>
          <w:tcPr>
            <w:tcW w:w="32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Наименование сведений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174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7461EB" w:rsidTr="009C7C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EB" w:rsidRPr="006E4509" w:rsidRDefault="007461EB" w:rsidP="009C7C1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61EB" w:rsidRDefault="007461EB" w:rsidP="009C7C16">
            <w:pPr>
              <w:pStyle w:val="table10"/>
              <w:jc w:val="center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Единица измерения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Пункт перечня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Действующая отпускная цена</w:t>
            </w:r>
            <w:r>
              <w:rPr>
                <w:vertAlign w:val="superscript"/>
              </w:rPr>
              <w:t>3</w:t>
            </w:r>
            <w:r>
              <w:t xml:space="preserve"> (без НДС), бел. руб. с указанием условия поставки (с учетом или без учета расходов по доставке)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Темп прироста предлагаемой отпускной цены к действующей,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Дата предыдущего повышения отпускной цены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Отпускная цена</w:t>
            </w:r>
            <w:r>
              <w:rPr>
                <w:vertAlign w:val="superscript"/>
              </w:rPr>
              <w:t>3</w:t>
            </w:r>
            <w: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Темп прироста предлагаемой отпускной цены</w:t>
            </w:r>
            <w:r>
              <w:rPr>
                <w:vertAlign w:val="superscript"/>
              </w:rPr>
              <w:t>3</w:t>
            </w:r>
            <w:r>
              <w:t xml:space="preserve"> к действовавшей в декабре, а в отношении сезонных товаров – в аналогичном месяце предыдущего года, процентов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Объем реализации в натуральном выражении за прошлый календарный год, в том числе:</w:t>
            </w:r>
          </w:p>
          <w:p w:rsidR="007461EB" w:rsidRDefault="007461EB" w:rsidP="009C7C16">
            <w:pPr>
              <w:pStyle w:val="table10"/>
              <w:ind w:left="284"/>
            </w:pPr>
            <w:r>
              <w:t>на внутренний рынок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EB" w:rsidRPr="006E4509" w:rsidRDefault="007461EB" w:rsidP="009C7C1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 xml:space="preserve">Плановый норматив рентабельности, используемый для определения суммы прибыли, подлежащей включению в цену (величина </w:t>
            </w:r>
            <w:r>
              <w:lastRenderedPageBreak/>
              <w:t>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Фактическая рентабельность реализованной продукции по товарной группе (товару)</w:t>
            </w:r>
            <w:r>
              <w:rPr>
                <w:vertAlign w:val="superscript"/>
              </w:rPr>
              <w:t>4</w:t>
            </w:r>
            <w:r>
              <w:t>, в том числе на внутренний рынок,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, процентов;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Прибыль от реализации товара на экспорт,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  <w:tr w:rsidR="007461EB" w:rsidTr="009C7C16">
        <w:trPr>
          <w:trHeight w:val="240"/>
        </w:trPr>
        <w:tc>
          <w:tcPr>
            <w:tcW w:w="3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  <w:ind w:left="284"/>
            </w:pPr>
            <w: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</w:tr>
    </w:tbl>
    <w:p w:rsidR="007461EB" w:rsidRPr="006E4509" w:rsidRDefault="007461EB" w:rsidP="007461EB">
      <w:pPr>
        <w:pStyle w:val="newncpi"/>
      </w:pPr>
      <w:r>
        <w:t> </w:t>
      </w:r>
    </w:p>
    <w:p w:rsidR="007461EB" w:rsidRDefault="007461EB" w:rsidP="007461EB">
      <w:pPr>
        <w:pStyle w:val="snoskiline"/>
      </w:pPr>
      <w:r>
        <w:t>______________________________</w:t>
      </w:r>
    </w:p>
    <w:p w:rsidR="007461EB" w:rsidRDefault="007461EB" w:rsidP="007461EB">
      <w:pPr>
        <w:pStyle w:val="snoski"/>
      </w:pPr>
      <w:r>
        <w:rPr>
          <w:vertAlign w:val="superscript"/>
        </w:rPr>
        <w:t>1 </w:t>
      </w:r>
      <w:r>
        <w:t>Сведения указываются при их наличии.</w:t>
      </w:r>
    </w:p>
    <w:p w:rsidR="007461EB" w:rsidRDefault="007461EB" w:rsidP="007461EB">
      <w:pPr>
        <w:pStyle w:val="snoski"/>
      </w:pPr>
      <w:r>
        <w:rPr>
          <w:vertAlign w:val="superscript"/>
        </w:rPr>
        <w:t xml:space="preserve">2 </w:t>
      </w:r>
      <w:r>
        <w:t>В отношении каждого товара информация указывается на схожих условиях поставки.</w:t>
      </w:r>
    </w:p>
    <w:p w:rsidR="007461EB" w:rsidRDefault="007461EB" w:rsidP="007461EB">
      <w:pPr>
        <w:pStyle w:val="snoski"/>
      </w:pPr>
      <w:r>
        <w:rPr>
          <w:vertAlign w:val="superscript"/>
        </w:rPr>
        <w:t>3 </w:t>
      </w:r>
      <w: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7461EB" w:rsidRDefault="007461EB" w:rsidP="007461EB">
      <w:pPr>
        <w:pStyle w:val="snoski"/>
      </w:pPr>
      <w:r>
        <w:rPr>
          <w:vertAlign w:val="superscript"/>
        </w:rPr>
        <w:t>4 </w:t>
      </w:r>
      <w: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7461EB" w:rsidRDefault="007461EB" w:rsidP="007461EB">
      <w:pPr>
        <w:pStyle w:val="snoski"/>
        <w:spacing w:after="240"/>
      </w:pPr>
      <w:r>
        <w:rPr>
          <w:vertAlign w:val="superscript"/>
        </w:rPr>
        <w:t>5 </w:t>
      </w:r>
      <w:r>
        <w:t>Сведения указываются за период от начала календарного года до месяца, предшествующего дате подачи заявления.</w:t>
      </w:r>
    </w:p>
    <w:p w:rsidR="007461EB" w:rsidRDefault="007461EB" w:rsidP="007461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7461EB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61EB" w:rsidRDefault="007461EB" w:rsidP="009C7C1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61EB" w:rsidRDefault="007461EB" w:rsidP="009C7C16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461EB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EB" w:rsidRDefault="007461EB" w:rsidP="009C7C16">
            <w:pPr>
              <w:pStyle w:val="undline"/>
              <w:ind w:right="473"/>
              <w:jc w:val="right"/>
            </w:pPr>
            <w:r>
              <w:t>(инициалы, фамилия)</w:t>
            </w:r>
          </w:p>
        </w:tc>
      </w:tr>
    </w:tbl>
    <w:p w:rsidR="007461EB" w:rsidRPr="006E4509" w:rsidRDefault="007461EB" w:rsidP="007461EB">
      <w:pPr>
        <w:pStyle w:val="newncpi0"/>
      </w:pPr>
      <w:r>
        <w:t>_________________ 20___ г.</w:t>
      </w:r>
    </w:p>
    <w:p w:rsidR="007461EB" w:rsidRDefault="007461EB" w:rsidP="007461EB">
      <w:pPr>
        <w:pStyle w:val="endform"/>
      </w:pPr>
      <w:r>
        <w:t> </w:t>
      </w:r>
    </w:p>
    <w:p w:rsidR="007461EB" w:rsidRDefault="007461EB" w:rsidP="007461EB">
      <w:pPr>
        <w:sectPr w:rsidR="007461EB" w:rsidSect="00D80C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85" w:rsidRDefault="00393A85">
      <w:pPr>
        <w:spacing w:after="0" w:line="240" w:lineRule="auto"/>
      </w:pPr>
      <w:r>
        <w:separator/>
      </w:r>
    </w:p>
  </w:endnote>
  <w:endnote w:type="continuationSeparator" w:id="0">
    <w:p w:rsidR="00393A85" w:rsidRDefault="0039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393A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393A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0C27" w:rsidTr="00D80C27">
      <w:tc>
        <w:tcPr>
          <w:tcW w:w="1800" w:type="dxa"/>
          <w:shd w:val="clear" w:color="auto" w:fill="auto"/>
          <w:vAlign w:val="center"/>
        </w:tcPr>
        <w:p w:rsidR="00D80C27" w:rsidRDefault="007546D7">
          <w:pPr>
            <w:pStyle w:val="a5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2pt;height:30.75pt;visibility:visible">
                <v:imagedata r:id="rId1" o:title=""/>
              </v:shape>
            </w:pict>
          </w:r>
        </w:p>
      </w:tc>
      <w:tc>
        <w:tcPr>
          <w:tcW w:w="7545" w:type="dxa"/>
          <w:shd w:val="clear" w:color="auto" w:fill="auto"/>
          <w:vAlign w:val="center"/>
        </w:tcPr>
        <w:p w:rsidR="00D80C27" w:rsidRPr="00D80C27" w:rsidRDefault="007461EB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Информационно-поисковая система "ЭТАЛОН", 24.09.2024</w:t>
          </w:r>
        </w:p>
        <w:p w:rsidR="00D80C27" w:rsidRPr="00D80C27" w:rsidRDefault="007461EB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C27" w:rsidRDefault="00393A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85" w:rsidRDefault="00393A85">
      <w:pPr>
        <w:spacing w:after="0" w:line="240" w:lineRule="auto"/>
      </w:pPr>
      <w:r>
        <w:separator/>
      </w:r>
    </w:p>
  </w:footnote>
  <w:footnote w:type="continuationSeparator" w:id="0">
    <w:p w:rsidR="00393A85" w:rsidRDefault="0039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7461EB" w:rsidP="00D80C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C27" w:rsidRDefault="00393A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Pr="006C56BF" w:rsidRDefault="007461EB" w:rsidP="00D80C2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6C56BF">
      <w:rPr>
        <w:rStyle w:val="a7"/>
        <w:rFonts w:ascii="Times New Roman" w:hAnsi="Times New Roman"/>
        <w:sz w:val="24"/>
      </w:rPr>
      <w:fldChar w:fldCharType="begin"/>
    </w:r>
    <w:r w:rsidRPr="006C56BF">
      <w:rPr>
        <w:rStyle w:val="a7"/>
        <w:rFonts w:ascii="Times New Roman" w:hAnsi="Times New Roman"/>
        <w:sz w:val="24"/>
      </w:rPr>
      <w:instrText xml:space="preserve">PAGE  </w:instrText>
    </w:r>
    <w:r w:rsidRPr="006C56BF">
      <w:rPr>
        <w:rStyle w:val="a7"/>
        <w:rFonts w:ascii="Times New Roman" w:hAnsi="Times New Roman"/>
        <w:sz w:val="24"/>
      </w:rPr>
      <w:fldChar w:fldCharType="separate"/>
    </w:r>
    <w:r w:rsidR="007546D7">
      <w:rPr>
        <w:rStyle w:val="a7"/>
        <w:rFonts w:ascii="Times New Roman" w:hAnsi="Times New Roman"/>
        <w:noProof/>
        <w:sz w:val="24"/>
      </w:rPr>
      <w:t>2</w:t>
    </w:r>
    <w:r w:rsidRPr="006C56BF">
      <w:rPr>
        <w:rStyle w:val="a7"/>
        <w:rFonts w:ascii="Times New Roman" w:hAnsi="Times New Roman"/>
        <w:sz w:val="24"/>
      </w:rPr>
      <w:fldChar w:fldCharType="end"/>
    </w:r>
  </w:p>
  <w:p w:rsidR="00D80C27" w:rsidRPr="006C56BF" w:rsidRDefault="00393A85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393A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93A85"/>
    <w:rsid w:val="003B477B"/>
    <w:rsid w:val="004B360F"/>
    <w:rsid w:val="0058144A"/>
    <w:rsid w:val="00671D13"/>
    <w:rsid w:val="006A51F1"/>
    <w:rsid w:val="006B0C47"/>
    <w:rsid w:val="006F6A0D"/>
    <w:rsid w:val="007461EB"/>
    <w:rsid w:val="007546D7"/>
    <w:rsid w:val="00CA6FA1"/>
    <w:rsid w:val="00D33BB5"/>
    <w:rsid w:val="00D5253D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461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461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61E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461EB"/>
    <w:rPr>
      <w:rFonts w:ascii="Calibri" w:eastAsia="Calibri" w:hAnsi="Calibri" w:cs="Times New Roman"/>
    </w:rPr>
  </w:style>
  <w:style w:type="character" w:styleId="a7">
    <w:name w:val="page number"/>
    <w:uiPriority w:val="99"/>
    <w:unhideWhenUsed/>
    <w:rsid w:val="0074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2025-03-05T11:21:00Z</dcterms:created>
  <dcterms:modified xsi:type="dcterms:W3CDTF">2025-03-05T11:21:00Z</dcterms:modified>
</cp:coreProperties>
</file>