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9513" w14:textId="7ACBB246" w:rsidR="004268C2" w:rsidRDefault="005E4FF5" w:rsidP="004813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Простые правила электробезопасности</w:t>
      </w:r>
      <w:r w:rsidR="00563738">
        <w:rPr>
          <w:sz w:val="28"/>
          <w:szCs w:val="28"/>
        </w:rPr>
        <w:t>!</w:t>
      </w:r>
      <w:r w:rsidR="00481334">
        <w:rPr>
          <w:sz w:val="28"/>
          <w:szCs w:val="28"/>
        </w:rPr>
        <w:t xml:space="preserve"> </w:t>
      </w:r>
    </w:p>
    <w:p w14:paraId="5F475904" w14:textId="77777777" w:rsidR="00B5289B" w:rsidRDefault="00B5289B" w:rsidP="00481334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14:paraId="0FFDB452" w14:textId="5154B78C" w:rsidR="00401B26" w:rsidRDefault="005E4FF5" w:rsidP="000326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Статистика свидетельствует о том, что основными причинами электротравматизма является недостаточная осведомленность об опасности действия электрического тока и несоблюдение элементарных требований электробезопасности в быту.</w:t>
      </w:r>
    </w:p>
    <w:p w14:paraId="42C9764C" w14:textId="65E9EFAB" w:rsidR="00E73B29" w:rsidRDefault="001847BD" w:rsidP="002E4A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04.08.2025 в Миорском районе </w:t>
      </w:r>
      <w:r w:rsidR="002E4A6D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Идолга пострадавшая выполняла </w:t>
      </w:r>
      <w:r w:rsidR="000C1364">
        <w:rPr>
          <w:sz w:val="28"/>
          <w:szCs w:val="28"/>
        </w:rPr>
        <w:t xml:space="preserve">подключения самодельного компрессора, приспособленного для накачивания воздуха в верхнее кольцо наливного бассейна, расположенного во дворе жилого дома. Компрессор подключался к электрической сети при помощи отрезка провода с оголенными токоведущими частями. </w:t>
      </w:r>
      <w:r w:rsidR="00E73B29">
        <w:rPr>
          <w:sz w:val="28"/>
          <w:szCs w:val="28"/>
        </w:rPr>
        <w:t>Дочь пострадавшей</w:t>
      </w:r>
      <w:r w:rsidR="002E4A6D">
        <w:rPr>
          <w:sz w:val="28"/>
          <w:szCs w:val="28"/>
        </w:rPr>
        <w:t>,</w:t>
      </w:r>
      <w:r w:rsidR="00E73B29">
        <w:rPr>
          <w:sz w:val="28"/>
          <w:szCs w:val="28"/>
        </w:rPr>
        <w:t xml:space="preserve"> услышав крики во дворе жилого дома</w:t>
      </w:r>
      <w:r w:rsidR="002E4A6D">
        <w:rPr>
          <w:sz w:val="28"/>
          <w:szCs w:val="28"/>
        </w:rPr>
        <w:t>,</w:t>
      </w:r>
      <w:r w:rsidR="00E73B29">
        <w:rPr>
          <w:sz w:val="28"/>
          <w:szCs w:val="28"/>
        </w:rPr>
        <w:t xml:space="preserve"> выбежав на улицу и увидела мать, лежавшую на земле, в руке</w:t>
      </w:r>
      <w:r w:rsidR="002E4A6D">
        <w:rPr>
          <w:sz w:val="28"/>
          <w:szCs w:val="28"/>
        </w:rPr>
        <w:t xml:space="preserve"> у которой</w:t>
      </w:r>
      <w:r w:rsidR="00E73B29">
        <w:rPr>
          <w:sz w:val="28"/>
          <w:szCs w:val="28"/>
        </w:rPr>
        <w:t xml:space="preserve"> находился провод с неизолированными (оголенными) наконечниками. Прибывшая на место бригада скорой помощи констатировала смерть пострадавшей.</w:t>
      </w:r>
    </w:p>
    <w:p w14:paraId="0010F1CB" w14:textId="5EC4C53D" w:rsidR="007F6B9E" w:rsidRDefault="007F6B9E" w:rsidP="002E4A6D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09.08.2025 в Россонском районе</w:t>
      </w:r>
      <w:r w:rsidR="002E4A6D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Клястицы</w:t>
      </w:r>
      <w:proofErr w:type="spellEnd"/>
      <w:r>
        <w:rPr>
          <w:sz w:val="28"/>
          <w:szCs w:val="28"/>
        </w:rPr>
        <w:t xml:space="preserve"> пострадавший оказывал помощь племяннику по откачке воды из ямы в месте повреждения водопровода. Пострадавший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держа включенный фекальный насос рукам</w:t>
      </w:r>
      <w:r w:rsidR="002E4A6D">
        <w:rPr>
          <w:sz w:val="28"/>
          <w:szCs w:val="28"/>
        </w:rPr>
        <w:t xml:space="preserve">и, </w:t>
      </w:r>
      <w:r>
        <w:rPr>
          <w:sz w:val="28"/>
          <w:szCs w:val="28"/>
        </w:rPr>
        <w:t>начал вести себя странно. При попытке извлечь его из ямы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со слов племянника</w:t>
      </w:r>
      <w:r w:rsidR="002E4A6D">
        <w:rPr>
          <w:sz w:val="28"/>
          <w:szCs w:val="28"/>
        </w:rPr>
        <w:t>,</w:t>
      </w:r>
      <w:r>
        <w:rPr>
          <w:sz w:val="28"/>
          <w:szCs w:val="28"/>
        </w:rPr>
        <w:t xml:space="preserve"> он почувствовал </w:t>
      </w:r>
      <w:r w:rsidR="002E4A6D">
        <w:rPr>
          <w:sz w:val="28"/>
          <w:szCs w:val="28"/>
        </w:rPr>
        <w:t xml:space="preserve">на себе </w:t>
      </w:r>
      <w:r>
        <w:rPr>
          <w:sz w:val="28"/>
          <w:szCs w:val="28"/>
        </w:rPr>
        <w:t xml:space="preserve">воздействие электрического тока. Прибывшая на место бригада скорой помощи констатировала смерть пострадавшего. </w:t>
      </w:r>
    </w:p>
    <w:p w14:paraId="5396339D" w14:textId="731441AF" w:rsidR="005E4FF5" w:rsidRDefault="005E4FF5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Pr="005E4FF5">
        <w:rPr>
          <w:rFonts w:ascii="Times New Roman" w:eastAsia="Calibri" w:hAnsi="Times New Roman" w:cs="Times New Roman"/>
          <w:sz w:val="28"/>
          <w:szCs w:val="28"/>
        </w:rPr>
        <w:t>Госэнергогазнадзор</w:t>
      </w:r>
      <w:proofErr w:type="spellEnd"/>
      <w:r w:rsidRPr="005E4FF5">
        <w:rPr>
          <w:rFonts w:ascii="Times New Roman" w:eastAsia="Calibri" w:hAnsi="Times New Roman" w:cs="Times New Roman"/>
          <w:sz w:val="28"/>
          <w:szCs w:val="28"/>
        </w:rPr>
        <w:t xml:space="preserve"> напоминает:</w:t>
      </w:r>
    </w:p>
    <w:p w14:paraId="6B28DC3E" w14:textId="422D7B8F" w:rsidR="005E4FF5" w:rsidRDefault="005E4FF5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2E4A6D">
        <w:rPr>
          <w:rFonts w:ascii="Times New Roman" w:eastAsia="Calibri" w:hAnsi="Times New Roman" w:cs="Times New Roman"/>
          <w:sz w:val="28"/>
          <w:szCs w:val="28"/>
        </w:rPr>
        <w:t>необходимо постоянно следить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за исправным состоянием электропроводки, выключателей, розеток, удлинителей, а также шнуров </w:t>
      </w:r>
      <w:r w:rsidR="002E4A6D">
        <w:rPr>
          <w:rFonts w:ascii="Times New Roman" w:eastAsia="Calibri" w:hAnsi="Times New Roman" w:cs="Times New Roman"/>
          <w:sz w:val="28"/>
          <w:szCs w:val="28"/>
        </w:rPr>
        <w:t xml:space="preserve">и самих </w:t>
      </w:r>
      <w:r>
        <w:rPr>
          <w:rFonts w:ascii="Times New Roman" w:eastAsia="Calibri" w:hAnsi="Times New Roman" w:cs="Times New Roman"/>
          <w:sz w:val="28"/>
          <w:szCs w:val="28"/>
        </w:rPr>
        <w:t>бытовых электроприборов. Не пользуйтесь самодельными удлинителями, неисправными вилками и электропроводкой с поврежденной изоляцией;</w:t>
      </w:r>
    </w:p>
    <w:p w14:paraId="4B369A1E" w14:textId="2F32238F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помните: ванная комната, погреб</w:t>
      </w:r>
      <w:r w:rsidR="002E4A6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санузел, гараж, хозпостройк</w:t>
      </w:r>
      <w:r w:rsidR="002E4A6D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являются помещени</w:t>
      </w:r>
      <w:r w:rsidR="002E4A6D">
        <w:rPr>
          <w:rFonts w:ascii="Times New Roman" w:eastAsia="Calibri" w:hAnsi="Times New Roman" w:cs="Times New Roman"/>
          <w:sz w:val="28"/>
          <w:szCs w:val="28"/>
        </w:rPr>
        <w:t>ями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повышенной опасностью поражения электрическим током из-за наличия в них влажности и токопроводящих конструкций (полов, стен);</w:t>
      </w:r>
    </w:p>
    <w:p w14:paraId="09921076" w14:textId="03CD4495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извлекайте вилку из розетки, взявшись за провод! Провод может оборваться, оголив токоведущие части, находящиеся под напряжением;</w:t>
      </w:r>
    </w:p>
    <w:p w14:paraId="74CCC831" w14:textId="0B5E6921" w:rsidR="00634782" w:rsidRDefault="00634782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не прикасайтесь одновременно к электрическим приборам</w:t>
      </w:r>
      <w:r w:rsidR="00AE0AC3">
        <w:rPr>
          <w:rFonts w:ascii="Times New Roman" w:eastAsia="Calibri" w:hAnsi="Times New Roman" w:cs="Times New Roman"/>
          <w:sz w:val="28"/>
          <w:szCs w:val="28"/>
        </w:rPr>
        <w:t xml:space="preserve"> и батареям отопления, водопроводным и газовым трубам;</w:t>
      </w:r>
    </w:p>
    <w:p w14:paraId="3FF3DF85" w14:textId="53ABBBE0" w:rsidR="00AE0AC3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при пользовании переносными электроприборами, электронасосами на дачных и приусадебных участках </w:t>
      </w:r>
      <w:r w:rsidR="002E4A6D">
        <w:rPr>
          <w:rFonts w:ascii="Times New Roman" w:eastAsia="Calibri" w:hAnsi="Times New Roman" w:cs="Times New Roman"/>
          <w:sz w:val="28"/>
          <w:szCs w:val="28"/>
        </w:rPr>
        <w:t>обязательно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применя</w:t>
      </w:r>
      <w:r w:rsidR="002E4A6D">
        <w:rPr>
          <w:rFonts w:ascii="Times New Roman" w:eastAsia="Calibri" w:hAnsi="Times New Roman" w:cs="Times New Roman"/>
          <w:sz w:val="28"/>
          <w:szCs w:val="28"/>
        </w:rPr>
        <w:t>йте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устройство защитного отключения</w:t>
      </w:r>
      <w:r w:rsidR="002E4A6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2E4A6D" w:rsidRPr="002E4A6D">
        <w:rPr>
          <w:rFonts w:ascii="Times New Roman" w:eastAsia="Calibri" w:hAnsi="Times New Roman" w:cs="Times New Roman"/>
          <w:sz w:val="28"/>
          <w:szCs w:val="28"/>
        </w:rPr>
        <w:t>номинальным отключающим дифференциальным током не более 30 мА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F3F4D96" w14:textId="7C112B8D" w:rsidR="00AE0AC3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не подключайте одновременно к электрической сети большое количество бытовых электрических приборов </w:t>
      </w:r>
      <w:r w:rsidR="009D3BE8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 может привести к перегрузке электрической </w:t>
      </w:r>
      <w:r w:rsidR="009D3BE8">
        <w:rPr>
          <w:rFonts w:ascii="Times New Roman" w:eastAsia="Calibri" w:hAnsi="Times New Roman" w:cs="Times New Roman"/>
          <w:sz w:val="28"/>
          <w:szCs w:val="28"/>
        </w:rPr>
        <w:t>сети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9D3BE8">
        <w:rPr>
          <w:rFonts w:ascii="Times New Roman" w:eastAsia="Calibri" w:hAnsi="Times New Roman" w:cs="Times New Roman"/>
          <w:sz w:val="28"/>
          <w:szCs w:val="28"/>
        </w:rPr>
        <w:t xml:space="preserve">, как результат – </w:t>
      </w:r>
      <w:proofErr w:type="gramStart"/>
      <w:r w:rsidR="009D3BE8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пожару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0B51A30F" w14:textId="4DA969C0" w:rsidR="005E4FF5" w:rsidRDefault="00AE0AC3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Соблюдение указанных правил является гарантом Вашей безопасности!</w:t>
      </w:r>
    </w:p>
    <w:p w14:paraId="6CB2C125" w14:textId="77777777" w:rsidR="002E4A6D" w:rsidRDefault="002E4A6D" w:rsidP="005E4FF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1C8AA" w14:textId="0B83EA6B" w:rsidR="00094D25" w:rsidRPr="002E4A6D" w:rsidRDefault="009E5BFA" w:rsidP="002E4A6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Начальник </w:t>
      </w:r>
      <w:r w:rsidR="002E4A6D">
        <w:rPr>
          <w:rFonts w:ascii="Times New Roman" w:eastAsia="Calibri" w:hAnsi="Times New Roman" w:cs="Times New Roman"/>
          <w:sz w:val="28"/>
          <w:szCs w:val="28"/>
        </w:rPr>
        <w:t xml:space="preserve">Россонской районной </w:t>
      </w:r>
      <w:proofErr w:type="spellStart"/>
      <w:r w:rsidR="002E4A6D">
        <w:rPr>
          <w:rFonts w:ascii="Times New Roman" w:eastAsia="Calibri" w:hAnsi="Times New Roman" w:cs="Times New Roman"/>
          <w:sz w:val="28"/>
          <w:szCs w:val="28"/>
        </w:rPr>
        <w:t>энергогазинспекции</w:t>
      </w:r>
      <w:proofErr w:type="spellEnd"/>
      <w:r w:rsidR="002E4A6D">
        <w:rPr>
          <w:rFonts w:ascii="Times New Roman" w:eastAsia="Calibri" w:hAnsi="Times New Roman" w:cs="Times New Roman"/>
          <w:sz w:val="28"/>
          <w:szCs w:val="28"/>
        </w:rPr>
        <w:t xml:space="preserve"> Полоцкого </w:t>
      </w:r>
      <w:proofErr w:type="spellStart"/>
      <w:r w:rsidR="002E4A6D">
        <w:rPr>
          <w:rFonts w:ascii="Times New Roman" w:eastAsia="Calibri" w:hAnsi="Times New Roman" w:cs="Times New Roman"/>
          <w:sz w:val="28"/>
          <w:szCs w:val="28"/>
        </w:rPr>
        <w:t>МрО</w:t>
      </w:r>
      <w:proofErr w:type="spellEnd"/>
      <w:r w:rsidR="002E4A6D">
        <w:rPr>
          <w:rFonts w:ascii="Times New Roman" w:eastAsia="Calibri" w:hAnsi="Times New Roman" w:cs="Times New Roman"/>
          <w:sz w:val="28"/>
          <w:szCs w:val="28"/>
        </w:rPr>
        <w:t xml:space="preserve"> филиала </w:t>
      </w:r>
      <w:proofErr w:type="spellStart"/>
      <w:r w:rsidR="002E4A6D">
        <w:rPr>
          <w:rFonts w:ascii="Times New Roman" w:eastAsia="Calibri" w:hAnsi="Times New Roman" w:cs="Times New Roman"/>
          <w:sz w:val="28"/>
          <w:szCs w:val="28"/>
        </w:rPr>
        <w:t>Госэнергогазнадзора</w:t>
      </w:r>
      <w:proofErr w:type="spellEnd"/>
      <w:r w:rsidR="002E4A6D">
        <w:rPr>
          <w:rFonts w:ascii="Times New Roman" w:eastAsia="Calibri" w:hAnsi="Times New Roman" w:cs="Times New Roman"/>
          <w:sz w:val="28"/>
          <w:szCs w:val="28"/>
        </w:rPr>
        <w:t xml:space="preserve"> по Витебской области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Воскресенский М</w:t>
      </w:r>
      <w:r w:rsidR="002E4A6D">
        <w:rPr>
          <w:rFonts w:ascii="Times New Roman" w:eastAsia="Calibri" w:hAnsi="Times New Roman" w:cs="Times New Roman"/>
          <w:sz w:val="28"/>
          <w:szCs w:val="28"/>
        </w:rPr>
        <w:t>.С.</w:t>
      </w:r>
    </w:p>
    <w:sectPr w:rsidR="00094D25" w:rsidRPr="002E4A6D" w:rsidSect="002E4A6D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E83"/>
    <w:rsid w:val="0003262B"/>
    <w:rsid w:val="00094D25"/>
    <w:rsid w:val="000A67BF"/>
    <w:rsid w:val="000C1364"/>
    <w:rsid w:val="000C1D5E"/>
    <w:rsid w:val="00102F01"/>
    <w:rsid w:val="00105EC6"/>
    <w:rsid w:val="001248DB"/>
    <w:rsid w:val="001847BD"/>
    <w:rsid w:val="001B5E83"/>
    <w:rsid w:val="001D5394"/>
    <w:rsid w:val="001F76A9"/>
    <w:rsid w:val="002E4A6D"/>
    <w:rsid w:val="00361839"/>
    <w:rsid w:val="003B2000"/>
    <w:rsid w:val="003D2C9E"/>
    <w:rsid w:val="00401B26"/>
    <w:rsid w:val="004268C2"/>
    <w:rsid w:val="00481334"/>
    <w:rsid w:val="004A031D"/>
    <w:rsid w:val="004A3C1F"/>
    <w:rsid w:val="004F3001"/>
    <w:rsid w:val="00563738"/>
    <w:rsid w:val="005C3AFA"/>
    <w:rsid w:val="005E4FF5"/>
    <w:rsid w:val="00634782"/>
    <w:rsid w:val="00645ABC"/>
    <w:rsid w:val="006C3D87"/>
    <w:rsid w:val="00765F2C"/>
    <w:rsid w:val="0078044E"/>
    <w:rsid w:val="007F6B9E"/>
    <w:rsid w:val="00840793"/>
    <w:rsid w:val="009B00EE"/>
    <w:rsid w:val="009D3BE8"/>
    <w:rsid w:val="009E5BFA"/>
    <w:rsid w:val="00A136CD"/>
    <w:rsid w:val="00AE0AC3"/>
    <w:rsid w:val="00AE5BCA"/>
    <w:rsid w:val="00B5289B"/>
    <w:rsid w:val="00BD38BF"/>
    <w:rsid w:val="00CB1680"/>
    <w:rsid w:val="00CE6BC0"/>
    <w:rsid w:val="00D05790"/>
    <w:rsid w:val="00D131DC"/>
    <w:rsid w:val="00D72A6B"/>
    <w:rsid w:val="00E73B29"/>
    <w:rsid w:val="00F00497"/>
    <w:rsid w:val="00F2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63EEE"/>
  <w15:chartTrackingRefBased/>
  <w15:docId w15:val="{E50AE803-FA9B-4D48-847B-6E440FB5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07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9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inspektor</dc:creator>
  <cp:keywords/>
  <dc:description/>
  <cp:lastModifiedBy>Михаил Воскресенский</cp:lastModifiedBy>
  <cp:revision>2</cp:revision>
  <dcterms:created xsi:type="dcterms:W3CDTF">2026-01-27T08:53:00Z</dcterms:created>
  <dcterms:modified xsi:type="dcterms:W3CDTF">2026-01-27T08:53:00Z</dcterms:modified>
</cp:coreProperties>
</file>