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1D" w:rsidRDefault="00183C1D" w:rsidP="00183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83C1D">
        <w:rPr>
          <w:rFonts w:ascii="Times New Roman" w:hAnsi="Times New Roman" w:cs="Times New Roman"/>
          <w:b/>
          <w:sz w:val="32"/>
          <w:szCs w:val="32"/>
        </w:rPr>
        <w:t>СТЕКЛООМЫВАЮЩИЕ ЖИДКОСТИ</w:t>
      </w:r>
    </w:p>
    <w:p w:rsidR="000A5B6A" w:rsidRDefault="000A5B6A" w:rsidP="000A5B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2DF07C5" wp14:editId="5E622D59">
            <wp:extent cx="1711325" cy="1136426"/>
            <wp:effectExtent l="0" t="0" r="3175" b="6985"/>
            <wp:docPr id="7" name="Рисунок 7" descr="При какой температуре замерзает «незамерзайка»? | Автомобили | Полезный  выбор | АиФ Аргументы и факты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 какой температуре замерзает «незамерзайка»? | Автомобили | Полезный  выбор | АиФ Аргументы и факты в Беларус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57" cy="116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приближением холодного времени года автомобилисты начинают задумываться о выборе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стеклоомывающей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жидкости. К покупке средств для мытья машинных стекол следует отнестись внимательно – известны случаи, когда использование недоброкачественной жидкости приводило не только к проблемам в эксплуатации автомобиля, но и к серьезным проблемам со здоровьем.</w:t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Покупая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стеклоомывающую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жидкость на этикетке качественной продукции или в сопроводительной документации, потребитель сможет прочитать инструкцию по применению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стеклоомывающей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жидкости, дату производства и срок хранения, подробный состав, информацию о необходимых мерах предосторожности во время использования и обратный адрес производителя. В случае необходимости потребители имеют право ознакомиться с сертификатом соответствия, который в обязательном порядке должен находиться в месте осуществления торговли.</w:t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Вся информация, независимо от страны производителя, должна быть представлена на русском языке, а товар хранится в соответствии с условиями хранения, указанными на упаковке.</w:t>
      </w:r>
    </w:p>
    <w:p w:rsidR="00183C1D" w:rsidRPr="00183C1D" w:rsidRDefault="00183C1D" w:rsidP="0018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Кроме того, на незамерзающую жидкость должно быть оформлено свидетельство о государственной регистрации, копия которого должна храниться у продавца, а также предоставляться производителем с каждой </w:t>
      </w:r>
      <w:r w:rsidRPr="00183C1D">
        <w:rPr>
          <w:rFonts w:ascii="Times New Roman" w:hAnsi="Times New Roman" w:cs="Times New Roman"/>
          <w:sz w:val="28"/>
          <w:szCs w:val="28"/>
        </w:rPr>
        <w:t>партией отпускаемой продукции.</w:t>
      </w:r>
    </w:p>
    <w:p w:rsidR="00183C1D" w:rsidRPr="00B64C84" w:rsidRDefault="00183C1D" w:rsidP="00B64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C84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proofErr w:type="spellStart"/>
      <w:r w:rsidRPr="00B64C84">
        <w:rPr>
          <w:rFonts w:ascii="Times New Roman" w:hAnsi="Times New Roman" w:cs="Times New Roman"/>
          <w:b/>
          <w:sz w:val="32"/>
          <w:szCs w:val="32"/>
        </w:rPr>
        <w:t>стеклоомывающей</w:t>
      </w:r>
      <w:proofErr w:type="spellEnd"/>
      <w:r w:rsidRPr="00B64C84">
        <w:rPr>
          <w:rFonts w:ascii="Times New Roman" w:hAnsi="Times New Roman" w:cs="Times New Roman"/>
          <w:b/>
          <w:sz w:val="32"/>
          <w:szCs w:val="32"/>
        </w:rPr>
        <w:t xml:space="preserve"> жидкости</w:t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Большинство зимних незамерзающих жидкостей для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стеклоомывателея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изготавливают из водных растворов спиртов с добавлением моющих средств, т.е. поверхностно-активных веществ (ПАВ),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ароматизаторов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красителей.</w:t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современных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стеклоомывающих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жидкостях используют </w:t>
      </w:r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изопропиловый спирт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пропиленгликоли</w:t>
      </w:r>
      <w:proofErr w:type="spellEnd"/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этиленгликоли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Все эти спирты являются </w:t>
      </w:r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техническими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использовать их в пищевых целях запрещено.</w:t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Часто, «</w:t>
      </w:r>
      <w:proofErr w:type="spellStart"/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незамерзайка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обладает резким, неприятным запахом, напоминающим запах ацетона. Многие автомобилисты полагают, что это свидетельствует о некачественном товаре. Однако, это не так. Следует 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внимательно прочитать этикетку и если в состав входит изопропиловый спирт, то именно он и является виновником резкого запаха, данное вещество не токсично для человека и разрешено к использованию при производстве </w:t>
      </w:r>
      <w:proofErr w:type="spellStart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стеклоомывающих</w:t>
      </w:r>
      <w:proofErr w:type="spellEnd"/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жидкостей.</w:t>
      </w:r>
    </w:p>
    <w:p w:rsidR="00183C1D" w:rsidRPr="00183C1D" w:rsidRDefault="00183C1D" w:rsidP="00183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Другое дело </w:t>
      </w:r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метиловый спирт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Нелегальные производители нередко используют его при изготовлении стеклоочистителей. Метиловый спирт обладает слабым запахом, неотличимым от этилового (пищевого) спирта, дешев и хорошо очищает стекла. Однако метиловый спирт (метанол) – </w:t>
      </w:r>
      <w:r w:rsidRPr="000A5B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сильнейший яд</w:t>
      </w: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серьезно поражающий нервную, сердечно- сосудистую системы. Особенно губительно метиловый спирт действует на зрительные нервы, сетчатку глаз вызывая полную слепоту.</w:t>
      </w: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83C1D" w:rsidRPr="000A5B6A" w:rsidRDefault="00183C1D" w:rsidP="00183C1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5B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Метиловый спирт может вызвать острые отравления со смертельным исходом при ингаляции, или приеме внутрь - смертельная доза метанола для человека равна 30 граммам, но тяжелое отравление, сопровождающееся слепотой, может быть вызвано даже 5-10 граммами вещества.</w:t>
      </w:r>
    </w:p>
    <w:p w:rsidR="00183C1D" w:rsidRPr="00B64C84" w:rsidRDefault="00436567" w:rsidP="00183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 xml:space="preserve">Обращаем внимание потребителей, что </w:t>
      </w:r>
      <w:proofErr w:type="spellStart"/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>стеклоомывающую</w:t>
      </w:r>
      <w:proofErr w:type="spellEnd"/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 xml:space="preserve"> жидкость следует приобретать только в установленных местах торговли.</w:t>
      </w:r>
    </w:p>
    <w:p w:rsidR="00183C1D" w:rsidRDefault="00436567" w:rsidP="00183C1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</w:pPr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 xml:space="preserve">При возникновении </w:t>
      </w:r>
      <w:proofErr w:type="gramStart"/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>сомнений  в</w:t>
      </w:r>
      <w:proofErr w:type="gramEnd"/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 xml:space="preserve"> качестве и происхождении </w:t>
      </w:r>
      <w:proofErr w:type="spellStart"/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>стеклоомывающей</w:t>
      </w:r>
      <w:proofErr w:type="spellEnd"/>
      <w:r w:rsidRPr="00B64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9F9"/>
        </w:rPr>
        <w:t xml:space="preserve"> жидкости рекомендуем отказаться от покупки и не рисковать своим здоровьем и здоровьем своих близких.</w:t>
      </w:r>
    </w:p>
    <w:p w:rsidR="00B64C84" w:rsidRDefault="00B64C84" w:rsidP="00183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0" cy="2733675"/>
            <wp:effectExtent l="0" t="0" r="0" b="9525"/>
            <wp:docPr id="6" name="Рисунок 6" descr="Правила выбора незамерзающей жидкости для стеклоочистителя. Виды и состав  хорошей незамерза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выбора незамерзающей жидкости для стеклоочистителя. Виды и состав  хорошей незамерзай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6A" w:rsidRPr="000A5B6A" w:rsidRDefault="000A5B6A" w:rsidP="00183C1D">
      <w:pPr>
        <w:jc w:val="both"/>
        <w:rPr>
          <w:rFonts w:ascii="Times New Roman" w:hAnsi="Times New Roman" w:cs="Times New Roman"/>
          <w:sz w:val="24"/>
          <w:szCs w:val="24"/>
        </w:rPr>
      </w:pPr>
      <w:r w:rsidRPr="000A5B6A">
        <w:rPr>
          <w:rFonts w:ascii="Times New Roman" w:hAnsi="Times New Roman" w:cs="Times New Roman"/>
          <w:sz w:val="24"/>
          <w:szCs w:val="24"/>
        </w:rPr>
        <w:t>ГУ «Россонский РЦГЭ», ноябрь 2024г.</w:t>
      </w:r>
    </w:p>
    <w:p w:rsidR="00B64C84" w:rsidRDefault="00B64C84" w:rsidP="00B64C84">
      <w:pPr>
        <w:keepNext/>
        <w:jc w:val="both"/>
      </w:pPr>
    </w:p>
    <w:p w:rsidR="000B384E" w:rsidRPr="00183C1D" w:rsidRDefault="000B384E" w:rsidP="00B64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384E" w:rsidRPr="0018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1D"/>
    <w:rsid w:val="000A5B6A"/>
    <w:rsid w:val="000B384E"/>
    <w:rsid w:val="00183C1D"/>
    <w:rsid w:val="002C4AED"/>
    <w:rsid w:val="00436567"/>
    <w:rsid w:val="005A0DD9"/>
    <w:rsid w:val="00B64C84"/>
    <w:rsid w:val="00E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3586C-54FE-4C21-8E3A-0EE20D1B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64C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C4AE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E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2024-11-25T07:53:00Z</cp:lastPrinted>
  <dcterms:created xsi:type="dcterms:W3CDTF">2024-11-25T09:14:00Z</dcterms:created>
  <dcterms:modified xsi:type="dcterms:W3CDTF">2024-11-25T09:14:00Z</dcterms:modified>
</cp:coreProperties>
</file>