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9" w:rsidRPr="00957C59" w:rsidRDefault="00957C59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 w:rsidRPr="00957C59">
        <w:rPr>
          <w:rFonts w:eastAsia="Times New Roman"/>
          <w:szCs w:val="24"/>
          <w:lang w:eastAsia="ru-RU"/>
        </w:rPr>
        <w:t>Обобщенные сведения о типичных нарушениях, совершаемых субъектами хозяйствования Россонского района</w:t>
      </w:r>
    </w:p>
    <w:p w:rsidR="00957C59" w:rsidRPr="00957C59" w:rsidRDefault="00385F21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(за 1-ое полугодие 2024</w:t>
      </w:r>
      <w:r w:rsidR="00957C59" w:rsidRPr="00957C59">
        <w:rPr>
          <w:rFonts w:eastAsia="Times New Roman"/>
          <w:szCs w:val="24"/>
          <w:lang w:eastAsia="ru-RU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1"/>
        <w:gridCol w:w="3308"/>
        <w:gridCol w:w="4884"/>
        <w:gridCol w:w="5643"/>
      </w:tblGrid>
      <w:tr w:rsidR="00957C59" w:rsidTr="00957C59">
        <w:tc>
          <w:tcPr>
            <w:tcW w:w="951" w:type="dxa"/>
          </w:tcPr>
          <w:p w:rsidR="00957C59" w:rsidRP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187" w:firstLine="4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8" w:type="dxa"/>
          </w:tcPr>
          <w:p w:rsidR="00957C59" w:rsidRPr="00B05EA4" w:rsidRDefault="00957C59" w:rsidP="0095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Объекты контроля </w:t>
            </w:r>
            <w:r w:rsidRPr="00B05EA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(надзора), виды деятельнос</w:t>
            </w:r>
            <w:bookmarkStart w:id="0" w:name="_GoBack"/>
            <w:bookmarkEnd w:id="0"/>
            <w:r w:rsidRPr="00B05EA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4884" w:type="dxa"/>
          </w:tcPr>
          <w:p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Типичные нарушения</w:t>
            </w:r>
          </w:p>
        </w:tc>
        <w:tc>
          <w:tcPr>
            <w:tcW w:w="5643" w:type="dxa"/>
          </w:tcPr>
          <w:p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      технических       регламентов Таможенного союза, технических регламентов Евразийского экономического союза или общих санитарно-эпидемиологических       требований, установленных      Президентом      Республики Беларусь,          специфических          санитарно-эпидемиологических                         требований, установленных           Советом           Министров Республики   Беларусь,   санитарных   норм  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Объекты     промышленности      по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переработке сельскохозяйственной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продукции,          продовольственного сырья    и     производству    пищевой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4884" w:type="dxa"/>
          </w:tcPr>
          <w:p w:rsidR="00957C59" w:rsidRPr="00AA691B" w:rsidRDefault="007434CA" w:rsidP="00AA691B">
            <w:pPr>
              <w:pStyle w:val="a5"/>
              <w:tabs>
                <w:tab w:val="left" w:pos="72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A691B" w:rsidRPr="00C722DD">
              <w:rPr>
                <w:sz w:val="24"/>
              </w:rPr>
              <w:t>нарушения в части санитарного состояния прилегающей территории,  ограждения территории объекта;  сбора и временного хранения твердых коммунальных отходов; содержания и оборудования  контейнерной площадки (отсутствие ограждения с трех сторон и высоты выше емкостей для сбора твердых отходов, искусственного водонепроницаемое покрытия)</w:t>
            </w:r>
          </w:p>
        </w:tc>
        <w:tc>
          <w:tcPr>
            <w:tcW w:w="5643" w:type="dxa"/>
          </w:tcPr>
          <w:p w:rsidR="00957C59" w:rsidRDefault="00AA691B" w:rsidP="00AA691B">
            <w:pPr>
              <w:shd w:val="clear" w:color="auto" w:fill="FFFFFF"/>
              <w:jc w:val="both"/>
            </w:pP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23.11.2017,  п.п. 3,7,9</w:t>
            </w:r>
            <w:r>
              <w:t xml:space="preserve"> 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Объекты  общественного    питания, торговые  объекты,     рынки     при обращении пищевой продукции</w:t>
            </w:r>
          </w:p>
        </w:tc>
        <w:tc>
          <w:tcPr>
            <w:tcW w:w="4884" w:type="dxa"/>
          </w:tcPr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 реализация пищевой продукции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нарушение условий хранения пищевых продуктов;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реализация продуктов </w:t>
            </w:r>
            <w:r w:rsidR="00385F21">
              <w:rPr>
                <w:rFonts w:eastAsia="Times New Roman"/>
                <w:spacing w:val="3"/>
                <w:sz w:val="24"/>
                <w:szCs w:val="24"/>
              </w:rPr>
              <w:t xml:space="preserve">с истекшим сроком годности,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без документов,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lastRenderedPageBreak/>
              <w:t>удостоверяющих качество и безопасность;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неудовлетворительное санитарное состояние помещений;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неудовлетворительное санитарное состояние торгового и производственного оборудования и инвентаря;</w:t>
            </w:r>
          </w:p>
          <w:p w:rsidR="007434CA" w:rsidRPr="00C722DD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несоблюдение товарного соседства при хранении пищевых продуктов; </w:t>
            </w:r>
          </w:p>
          <w:p w:rsidR="00957C59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невыполнение производственного контроля, в том числе и лабораторного контроля, в отношении выпускаемой продукции, факторов производственной среды (параметры микроклимата, освещенность, шум);     </w:t>
            </w:r>
          </w:p>
          <w:p w:rsidR="007434CA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нарушение поточности технологических процессов; </w:t>
            </w:r>
          </w:p>
          <w:p w:rsidR="00D86A3A" w:rsidRPr="00C722DD" w:rsidRDefault="00D86A3A" w:rsidP="00D86A3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>отсутствие маркировки на разделочном инвентаре (ножи, доски);</w:t>
            </w:r>
          </w:p>
          <w:p w:rsidR="007434CA" w:rsidRPr="00D86A3A" w:rsidRDefault="00D86A3A" w:rsidP="00D86A3A">
            <w:r>
              <w:rPr>
                <w:rFonts w:eastAsia="Times New Roman"/>
                <w:spacing w:val="3"/>
                <w:sz w:val="24"/>
                <w:szCs w:val="24"/>
              </w:rPr>
              <w:t xml:space="preserve">     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>использование уборочного инвентаря, не имеющего четкой маркировки, а также  неупорядоченное его хранение</w:t>
            </w:r>
            <w:r>
              <w:rPr>
                <w:rFonts w:eastAsia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5643" w:type="dxa"/>
          </w:tcPr>
          <w:p w:rsidR="00957C59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23.11.2017,  п.п. 3,7,9,12,45,48</w:t>
            </w:r>
            <w:r w:rsidRPr="00313A6D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ан</w:t>
            </w:r>
            <w:r w:rsidRPr="00313A6D">
              <w:rPr>
                <w:rFonts w:eastAsia="Times New Roman"/>
                <w:sz w:val="24"/>
                <w:szCs w:val="24"/>
              </w:rPr>
              <w:t xml:space="preserve">НиП «Санитарно-эпидемиологические требования для организаций, осуществляющих </w:t>
            </w:r>
            <w:r w:rsidRPr="00313A6D">
              <w:rPr>
                <w:rFonts w:eastAsia="Times New Roman"/>
                <w:sz w:val="24"/>
                <w:szCs w:val="24"/>
              </w:rPr>
              <w:lastRenderedPageBreak/>
              <w:t>торговлю пищевой продукцией», утв. постановлением Министерства здравоохранения Республики Беларусь от 28.08.2012 №132</w:t>
            </w:r>
            <w:r>
              <w:rPr>
                <w:rFonts w:eastAsia="Times New Roman"/>
                <w:sz w:val="24"/>
                <w:szCs w:val="24"/>
              </w:rPr>
              <w:t>,  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3,59,62,63,122,127,129,131,154,169,179;</w:t>
            </w:r>
          </w:p>
          <w:p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140B77"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>ан</w:t>
            </w:r>
            <w:r w:rsidRPr="00140B77">
              <w:rPr>
                <w:rFonts w:eastAsia="Calibri"/>
                <w:bCs/>
                <w:sz w:val="24"/>
                <w:szCs w:val="24"/>
              </w:rPr>
              <w:t>НиП «</w:t>
            </w:r>
            <w:r w:rsidRPr="00140B77">
              <w:rPr>
                <w:rFonts w:eastAsia="Calibri"/>
                <w:sz w:val="24"/>
                <w:szCs w:val="24"/>
              </w:rPr>
              <w:t>Санитарно-эпидемиологические требования для объектов общественного питания», утв. постановлением МЗ РБ от 10.02.2017 №12 (в редакции постановления МЗ РБ от 03.03.2017 №20)</w:t>
            </w:r>
            <w:r>
              <w:rPr>
                <w:rFonts w:eastAsia="Calibri"/>
                <w:sz w:val="24"/>
                <w:szCs w:val="24"/>
              </w:rPr>
              <w:t xml:space="preserve">, п.п. 5,21,39,53 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Торговые     объекты,    реализующие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4884" w:type="dxa"/>
          </w:tcPr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программы производственного контроля;</w:t>
            </w:r>
          </w:p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неналаженное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уборочного инвентаря;</w:t>
            </w:r>
          </w:p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неисправное состояние поверхностей помещений объектов (полы, стены, потолки);</w:t>
            </w:r>
          </w:p>
          <w:p w:rsidR="005C0B14" w:rsidRDefault="005C0B14" w:rsidP="005C0B14">
            <w:pPr>
              <w:pStyle w:val="a4"/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4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в части санитарного состояния территории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D7251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7E4BB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E4BB7">
              <w:rPr>
                <w:rFonts w:eastAsia="Times New Roman"/>
                <w:sz w:val="24"/>
                <w:szCs w:val="24"/>
              </w:rPr>
              <w:t>Санитарны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7E4BB7">
              <w:rPr>
                <w:rFonts w:eastAsia="Times New Roman"/>
                <w:sz w:val="24"/>
                <w:szCs w:val="24"/>
              </w:rPr>
              <w:t xml:space="preserve"> правил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7E4BB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7E4BB7">
              <w:rPr>
                <w:rFonts w:eastAsia="Times New Roman"/>
                <w:sz w:val="24"/>
                <w:szCs w:val="24"/>
              </w:rPr>
              <w:t xml:space="preserve">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117; </w:t>
            </w:r>
          </w:p>
          <w:p w:rsidR="00957C59" w:rsidRPr="00313A6D" w:rsidRDefault="005C0B14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3A6D">
              <w:rPr>
                <w:rFonts w:eastAsia="Times New Roman"/>
                <w:sz w:val="24"/>
                <w:szCs w:val="24"/>
              </w:rPr>
              <w:t xml:space="preserve"> </w:t>
            </w:r>
            <w:r w:rsidR="00957C59" w:rsidRPr="00313A6D">
              <w:rPr>
                <w:rFonts w:eastAsia="Times New Roman"/>
                <w:sz w:val="24"/>
                <w:szCs w:val="24"/>
              </w:rPr>
              <w:t xml:space="preserve">«Общие санитарно-эпидемиологические </w:t>
            </w:r>
            <w:r w:rsidR="00957C59" w:rsidRPr="00313A6D">
              <w:rPr>
                <w:rFonts w:eastAsia="Times New Roman"/>
                <w:sz w:val="24"/>
                <w:szCs w:val="24"/>
              </w:rPr>
              <w:lastRenderedPageBreak/>
              <w:t>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Республики</w:t>
            </w:r>
            <w:r w:rsidR="00957C59">
              <w:rPr>
                <w:rFonts w:eastAsia="Times New Roman"/>
                <w:sz w:val="24"/>
                <w:szCs w:val="24"/>
              </w:rPr>
              <w:t xml:space="preserve"> Беларусь №7 от 23.11.2017 года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Объекты   агропромышленного к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омплекса     и               объекты промышленности,  деятельность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которых   потенциально   опасна   для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84" w:type="dxa"/>
          </w:tcPr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территория объектов не содержится в чистоте;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санитарно-бытовых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помещениях не поддерживается чистота;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уборочный инвентарь для туалетов не имеет маркировку, соответствующую его назначению и хранится не отдельно от другого уборочного инвентаря;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поверхности помещений не поддерживаются в исправном состоянии;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 укомплектованы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аптечки первой помощи универсальные с перечнем вложений, установленным Министерством здравоохранения, не обеспечен </w:t>
            </w:r>
            <w:proofErr w:type="gramStart"/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 сроками годности лекарственных средств;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исправна вентиляционная установка на сварочном посту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умывальные раковины для мытья рук не оснащены дозаторами с жидким мылом, полотенцами разового пользования или устройствами для сушки рук;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работники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используют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спецодежду</w:t>
            </w:r>
            <w:r w:rsidR="00F01740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F01740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недостаточная обеспеченность работников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спецодеждой;</w:t>
            </w:r>
          </w:p>
          <w:p w:rsidR="00F01740" w:rsidRPr="00FE3FCA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нарушения в части содержания санитарно-бытовых помещений, комнат приема пищи</w:t>
            </w:r>
          </w:p>
        </w:tc>
        <w:tc>
          <w:tcPr>
            <w:tcW w:w="5643" w:type="dxa"/>
          </w:tcPr>
          <w:p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 содержаниюпроизводственных  объектов», утв. Постановлением МЗ РБ от 08.07.2016 №85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Объекты, осуществляющие ремонт и техническое                обслуживание транспортных средств</w:t>
            </w:r>
          </w:p>
        </w:tc>
        <w:tc>
          <w:tcPr>
            <w:tcW w:w="4884" w:type="dxa"/>
          </w:tcPr>
          <w:p w:rsidR="00957C59" w:rsidRDefault="00957C59">
            <w: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rPr>
          <w:trHeight w:val="5377"/>
        </w:trPr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Условия труда </w:t>
            </w:r>
            <w:proofErr w:type="gramStart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4884" w:type="dxa"/>
          </w:tcPr>
          <w:p w:rsidR="00180AAC" w:rsidRPr="00C722DD" w:rsidRDefault="00180AAC" w:rsidP="00180AAC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осмотров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работающих.</w:t>
            </w:r>
          </w:p>
          <w:p w:rsidR="00180AAC" w:rsidRPr="00C722DD" w:rsidRDefault="00180AAC" w:rsidP="00180AAC">
            <w:pPr>
              <w:jc w:val="both"/>
              <w:rPr>
                <w:sz w:val="24"/>
                <w:szCs w:val="24"/>
              </w:rPr>
            </w:pPr>
            <w:r w:rsidRPr="00C722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тсутствие</w:t>
            </w:r>
            <w:r w:rsidRPr="00C722DD">
              <w:rPr>
                <w:sz w:val="24"/>
                <w:szCs w:val="24"/>
              </w:rPr>
              <w:t xml:space="preserve"> медицински</w:t>
            </w:r>
            <w:r>
              <w:rPr>
                <w:sz w:val="24"/>
                <w:szCs w:val="24"/>
              </w:rPr>
              <w:t>х</w:t>
            </w:r>
            <w:r w:rsidRPr="00C722DD">
              <w:rPr>
                <w:sz w:val="24"/>
                <w:szCs w:val="24"/>
              </w:rPr>
              <w:t xml:space="preserve"> аптеч</w:t>
            </w:r>
            <w:r>
              <w:rPr>
                <w:sz w:val="24"/>
                <w:szCs w:val="24"/>
              </w:rPr>
              <w:t>е</w:t>
            </w:r>
            <w:r w:rsidRPr="00C722D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, </w:t>
            </w:r>
            <w:r w:rsidRPr="00C722DD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не </w:t>
            </w:r>
            <w:r w:rsidRPr="00C722DD">
              <w:rPr>
                <w:sz w:val="24"/>
                <w:szCs w:val="24"/>
              </w:rPr>
              <w:t>укомплектованност</w:t>
            </w:r>
            <w:r>
              <w:rPr>
                <w:sz w:val="24"/>
                <w:szCs w:val="24"/>
              </w:rPr>
              <w:t xml:space="preserve">ь, отсутствие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сроками годности лекарственных средств</w:t>
            </w:r>
            <w:r w:rsidRPr="00C722DD">
              <w:rPr>
                <w:sz w:val="24"/>
                <w:szCs w:val="24"/>
              </w:rPr>
              <w:t>.</w:t>
            </w:r>
          </w:p>
          <w:p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должного контроля за их использованием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контроля, включая лабораторный </w:t>
            </w: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 на рабочих местах.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СП 1.1.8-24-2003 «Организация и проведение производственного </w:t>
            </w:r>
            <w:proofErr w:type="gramStart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и профилактических мероприятий», утв. постановлением главного государственного санитарного врача Республики Беларусь от 22.12.2003г №1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83 с изменениями и дополнениями,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содержанию производственных объектов», утв. Постановлением МЗ РБ от 08.07.2016 №85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104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884" w:type="dxa"/>
          </w:tcPr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sz w:val="24"/>
                <w:szCs w:val="24"/>
              </w:rPr>
              <w:t>Нарушения качества пита</w:t>
            </w:r>
            <w:r w:rsidR="00610E4F">
              <w:rPr>
                <w:sz w:val="24"/>
                <w:szCs w:val="24"/>
              </w:rPr>
              <w:t>ния (невыполнение норм питания;</w:t>
            </w:r>
            <w:r w:rsidRPr="007C39E0">
              <w:rPr>
                <w:sz w:val="24"/>
                <w:szCs w:val="24"/>
              </w:rPr>
              <w:t xml:space="preserve"> 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sz w:val="24"/>
                <w:szCs w:val="24"/>
              </w:rPr>
              <w:lastRenderedPageBreak/>
              <w:t>Несоблюдение санитарно-противоэпидемического режима (несоблюдение режима мытья кухонной посуды и кухонн</w:t>
            </w:r>
            <w:r w:rsidR="00F252AA">
              <w:rPr>
                <w:sz w:val="24"/>
                <w:szCs w:val="24"/>
              </w:rPr>
              <w:t>ого инвентаря, столовой посуды</w:t>
            </w:r>
            <w:r w:rsidRPr="007C39E0">
              <w:rPr>
                <w:sz w:val="24"/>
                <w:szCs w:val="24"/>
              </w:rPr>
              <w:t>).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>Нарушения в части обеспечения должных условий для организации образовательного процесса.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>Нарушения в части организации образовательного  процесса.</w:t>
            </w:r>
          </w:p>
          <w:p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111F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07.08.20219 №525.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Санаторно-курортные                        и оздоровительные организации</w:t>
            </w:r>
          </w:p>
        </w:tc>
        <w:tc>
          <w:tcPr>
            <w:tcW w:w="4884" w:type="dxa"/>
          </w:tcPr>
          <w:p w:rsidR="00F252AA" w:rsidRDefault="00F252AA" w:rsidP="00F252AA">
            <w:pPr>
              <w:spacing w:line="278" w:lineRule="exact"/>
              <w:rPr>
                <w:sz w:val="24"/>
                <w:szCs w:val="24"/>
              </w:rPr>
            </w:pPr>
            <w:r w:rsidRPr="00C722DD">
              <w:rPr>
                <w:sz w:val="24"/>
                <w:szCs w:val="24"/>
              </w:rPr>
              <w:t>Не соблюдение противоэпидемического режима;</w:t>
            </w:r>
          </w:p>
          <w:p w:rsidR="00957C59" w:rsidRDefault="00F252AA" w:rsidP="00F252AA">
            <w:pPr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все оборудование</w:t>
            </w:r>
            <w:r w:rsidRPr="00C722DD">
              <w:rPr>
                <w:rFonts w:eastAsia="Times New Roman"/>
                <w:sz w:val="24"/>
                <w:szCs w:val="24"/>
              </w:rPr>
              <w:t>, инвентарь промаркированы в соответствии</w:t>
            </w:r>
            <w:r w:rsidRPr="00C722DD">
              <w:rPr>
                <w:rFonts w:eastAsia="Times New Roman"/>
                <w:sz w:val="24"/>
                <w:szCs w:val="24"/>
              </w:rPr>
              <w:br/>
              <w:t>с назначением.</w:t>
            </w:r>
          </w:p>
          <w:p w:rsidR="00F252AA" w:rsidRDefault="00E6710F" w:rsidP="00F252AA">
            <w:pPr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Нарушение требований к постельному белью</w:t>
            </w:r>
          </w:p>
          <w:p w:rsidR="00610E4F" w:rsidRPr="00F252AA" w:rsidRDefault="00610E4F" w:rsidP="00F252AA">
            <w:pPr>
              <w:spacing w:line="27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Нарушения в части организации питания</w:t>
            </w:r>
          </w:p>
        </w:tc>
        <w:tc>
          <w:tcPr>
            <w:tcW w:w="5643" w:type="dxa"/>
          </w:tcPr>
          <w:p w:rsidR="00957C59" w:rsidRDefault="00E6710F">
            <w:r w:rsidRPr="007C39E0"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Министров РБ от 07.08.20219 № 5</w:t>
            </w: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8" w:type="dxa"/>
          </w:tcPr>
          <w:p w:rsidR="00957C59" w:rsidRPr="002B04C2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B04C2">
              <w:rPr>
                <w:rFonts w:eastAsia="Times New Roman"/>
                <w:sz w:val="24"/>
                <w:szCs w:val="24"/>
                <w:lang w:eastAsia="ru-RU"/>
              </w:rPr>
              <w:t>Источники    и    системы    питьевого водоснабжения</w:t>
            </w:r>
          </w:p>
        </w:tc>
        <w:tc>
          <w:tcPr>
            <w:tcW w:w="4884" w:type="dxa"/>
          </w:tcPr>
          <w:p w:rsid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57C59" w:rsidRPr="0064039F">
              <w:rPr>
                <w:rFonts w:eastAsia="Times New Roman"/>
                <w:sz w:val="24"/>
                <w:szCs w:val="24"/>
                <w:lang w:eastAsia="ru-RU"/>
              </w:rPr>
              <w:t>е проведение своевременных ремонтов помещений</w:t>
            </w:r>
            <w:r w:rsidR="00E671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7C59">
              <w:rPr>
                <w:rFonts w:eastAsia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22292B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957C59" w:rsidRPr="0064039F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 xml:space="preserve">ерритории зон санитарной охраны </w:t>
            </w:r>
            <w:proofErr w:type="spellStart"/>
            <w:r w:rsidR="00957C59" w:rsidRPr="0064039F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арт</w:t>
            </w:r>
            <w:r w:rsidR="00957C59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скважин</w:t>
            </w:r>
            <w:proofErr w:type="spellEnd"/>
            <w:r w:rsidR="00957C59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 xml:space="preserve"> не содержатся в чистоте, не окошены от сорной растительности</w:t>
            </w: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;</w:t>
            </w:r>
          </w:p>
          <w:p w:rsidR="00BD71FC" w:rsidRP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Несоответствие качества питьевой воды по железу</w:t>
            </w:r>
          </w:p>
          <w:p w:rsidR="00E6710F" w:rsidRPr="0064039F" w:rsidRDefault="00E6710F" w:rsidP="00AA691B">
            <w:pPr>
              <w:spacing w:before="180"/>
              <w:rPr>
                <w:rFonts w:ascii="Arial" w:eastAsia="Times New Roman" w:hAnsi="Arial" w:cs="Arial"/>
                <w:color w:val="22292B"/>
                <w:sz w:val="24"/>
                <w:szCs w:val="24"/>
                <w:lang w:eastAsia="ru-RU"/>
              </w:rPr>
            </w:pPr>
          </w:p>
          <w:p w:rsidR="00957C59" w:rsidRPr="006403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</w:t>
            </w:r>
            <w:proofErr w:type="gram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РБ от 19 декабря 2018 г. № 914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п.27;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СНиП «Санитарно-эпидемиологические требования к системам централизованного хозяйственно-питьевого  водоснабжения»,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</w:t>
            </w:r>
            <w:proofErr w:type="gram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РБ от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6сентября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69,  п.88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Объекты по оказанию бытовых услуг</w:t>
            </w:r>
          </w:p>
        </w:tc>
        <w:tc>
          <w:tcPr>
            <w:tcW w:w="4884" w:type="dxa"/>
          </w:tcPr>
          <w:p w:rsidR="00BD71FC" w:rsidRPr="007C39E0" w:rsidRDefault="00BD71FC" w:rsidP="00BD71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:rsidR="00957C59" w:rsidRDefault="00BD71FC">
            <w:pPr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евыполнение производственного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lastRenderedPageBreak/>
              <w:t>контроля, в том числе и лабораторного контроля,</w:t>
            </w:r>
          </w:p>
          <w:p w:rsidR="00BD71FC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t>Нарушения в части санитарного состояния территории</w:t>
            </w:r>
          </w:p>
        </w:tc>
        <w:tc>
          <w:tcPr>
            <w:tcW w:w="5643" w:type="dxa"/>
          </w:tcPr>
          <w:p w:rsidR="00957C59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03" w:firstLine="1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4884" w:type="dxa"/>
          </w:tcPr>
          <w:p w:rsidR="00957C59" w:rsidRPr="00A31690" w:rsidRDefault="00610E4F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4884" w:type="dxa"/>
          </w:tcPr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-не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своевременный покос растительности и уборка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бытового мусора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том числе крупногабаритного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неудовлетворительное содержание контейнерных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отсутствие у входа в дом урн и скамеек;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наледи с крыш, прилегающей территории от снега.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Санитарные нормы, правила и гигиенические нормативы «Требования к устройству, оборудованию и содержанию жилых домов», утв. Постановлением МЗ РБ от 20.08.2015 г. № 95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п.26;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01.11.2011 № 110 с изм. и доп.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2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4884" w:type="dxa"/>
          </w:tcPr>
          <w:p w:rsidR="00957C59" w:rsidRDefault="00957C59">
            <w: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40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Территории населенных пунктов и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884" w:type="dxa"/>
          </w:tcPr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от бытового мусора</w:t>
            </w:r>
            <w:r w:rsidR="001670BD">
              <w:rPr>
                <w:rFonts w:eastAsia="Times New Roman"/>
                <w:sz w:val="24"/>
                <w:szCs w:val="24"/>
                <w:lang w:eastAsia="ru-RU"/>
              </w:rPr>
              <w:t>, несвоевременный покос территории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- несвоевременное удаление крупногабаритных отходов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неудовлетворительное содержание контейнерных площадок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несвоевременное проведение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противогололедных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01.11.2011 № 110 с изм. и доп.</w:t>
            </w:r>
          </w:p>
          <w:p w:rsidR="00957C59" w:rsidRPr="00A31690" w:rsidRDefault="00957C59" w:rsidP="00AA69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Санитарно-защитные зоны объектов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воздействия на здоровье человека и окружающую среду</w:t>
            </w:r>
          </w:p>
        </w:tc>
        <w:tc>
          <w:tcPr>
            <w:tcW w:w="4884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Радиационнные</w:t>
            </w:r>
            <w:proofErr w:type="spellEnd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4884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313A6D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84" w:type="dxa"/>
          </w:tcPr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Поддержание поверхностей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помещений в исправном состоянии;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Соблюдение гигиены рук,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исправность дозирующих устройств;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Содержание мебели, санитарно-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технических изделий и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оборудования, медицинских изделий</w:t>
            </w:r>
          </w:p>
          <w:p w:rsidR="001670BD" w:rsidRDefault="001670BD" w:rsidP="00167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исправном состоянии;</w:t>
            </w:r>
          </w:p>
          <w:p w:rsidR="00957C59" w:rsidRDefault="005D15F5" w:rsidP="005D1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режима дезинфекции и стерилизации;</w:t>
            </w:r>
          </w:p>
          <w:p w:rsidR="005D15F5" w:rsidRPr="007D1A28" w:rsidRDefault="005D15F5" w:rsidP="005D15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недостаточное обеспечение спецодеждой медработников.</w:t>
            </w:r>
          </w:p>
        </w:tc>
        <w:tc>
          <w:tcPr>
            <w:tcW w:w="5643" w:type="dxa"/>
          </w:tcPr>
          <w:p w:rsidR="00957C59" w:rsidRPr="007D1A28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1A28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03.03.2020г. №130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877D3" w:rsidRDefault="000877D3"/>
    <w:sectPr w:rsidR="000877D3" w:rsidSect="00957C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1F82"/>
    <w:multiLevelType w:val="hybridMultilevel"/>
    <w:tmpl w:val="A4748656"/>
    <w:lvl w:ilvl="0" w:tplc="2D6CE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EF"/>
    <w:rsid w:val="000877D3"/>
    <w:rsid w:val="00090351"/>
    <w:rsid w:val="001670BD"/>
    <w:rsid w:val="00180AAC"/>
    <w:rsid w:val="001F4AF2"/>
    <w:rsid w:val="00385F21"/>
    <w:rsid w:val="005C0B14"/>
    <w:rsid w:val="005D15F5"/>
    <w:rsid w:val="00610E4F"/>
    <w:rsid w:val="007434CA"/>
    <w:rsid w:val="0084221F"/>
    <w:rsid w:val="00957C59"/>
    <w:rsid w:val="00A05BEF"/>
    <w:rsid w:val="00AA691B"/>
    <w:rsid w:val="00BD71FC"/>
    <w:rsid w:val="00CB1846"/>
    <w:rsid w:val="00D86A3A"/>
    <w:rsid w:val="00E6710F"/>
    <w:rsid w:val="00F01740"/>
    <w:rsid w:val="00F2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5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5">
    <w:name w:val="Body Text Indent"/>
    <w:basedOn w:val="a"/>
    <w:link w:val="a6"/>
    <w:rsid w:val="00AA691B"/>
    <w:pPr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ind w:firstLine="720"/>
      <w:jc w:val="both"/>
    </w:pPr>
    <w:rPr>
      <w:rFonts w:eastAsia="Times New Roman"/>
      <w:spacing w:val="3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691B"/>
    <w:rPr>
      <w:rFonts w:eastAsia="Times New Roman"/>
      <w:spacing w:val="3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180AAC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59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user</cp:lastModifiedBy>
  <cp:revision>7</cp:revision>
  <dcterms:created xsi:type="dcterms:W3CDTF">2023-01-10T09:43:00Z</dcterms:created>
  <dcterms:modified xsi:type="dcterms:W3CDTF">2024-07-24T12:59:00Z</dcterms:modified>
</cp:coreProperties>
</file>