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F6351" w14:textId="77777777" w:rsidR="00B215DF" w:rsidRPr="00B215DF" w:rsidRDefault="00B215DF" w:rsidP="00B215DF">
      <w:pPr>
        <w:shd w:val="clear" w:color="auto" w:fill="FFFFFF"/>
        <w:spacing w:after="0" w:line="444" w:lineRule="atLeast"/>
        <w:jc w:val="center"/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ru-RU"/>
        </w:rPr>
      </w:pPr>
      <w:proofErr w:type="gramStart"/>
      <w:r w:rsidRPr="00B215DF"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ru-RU"/>
        </w:rPr>
        <w:t xml:space="preserve">ПРОФИЛАКТИКА </w:t>
      </w:r>
      <w:r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ru-RU"/>
        </w:rPr>
        <w:t xml:space="preserve"> </w:t>
      </w:r>
      <w:r w:rsidRPr="00B215DF"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ru-RU"/>
        </w:rPr>
        <w:t>ПЕДИКУЛЕЗА</w:t>
      </w:r>
      <w:proofErr w:type="gramEnd"/>
    </w:p>
    <w:p w14:paraId="46B20BF1" w14:textId="77777777" w:rsidR="00B215DF" w:rsidRPr="00B215DF" w:rsidRDefault="00994834" w:rsidP="00120C7A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22</w:t>
      </w:r>
      <w:r w:rsidR="00B215DF" w:rsidRPr="00B215DF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>.07.2024</w:t>
      </w:r>
    </w:p>
    <w:p w14:paraId="3780FD82" w14:textId="77777777" w:rsidR="00120C7A" w:rsidRPr="00120C7A" w:rsidRDefault="00120C7A" w:rsidP="00120C7A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ru-RU"/>
        </w:rPr>
        <w:t>Педикулез</w:t>
      </w:r>
      <w:r w:rsidRPr="00120C7A">
        <w:rPr>
          <w:rFonts w:ascii="Times New Roman" w:eastAsia="Times New Roman" w:hAnsi="Times New Roman" w:cs="Times New Roman"/>
          <w:b/>
          <w:color w:val="0D0D0D" w:themeColor="text1" w:themeTint="F2"/>
          <w:sz w:val="32"/>
          <w:szCs w:val="32"/>
          <w:lang w:eastAsia="ru-RU"/>
        </w:rPr>
        <w:t xml:space="preserve"> </w:t>
      </w: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– поражение организма человека кровососущими паразитами, которые предпочитают селиться на поверхности кожных и волосяных покровов. В результате активизации их жизнедеятельности и укусов пациент ощущает боль, зуд и раздражение на коже. Чаще педикулез встречается у детей. Это может быть связано с недостаточной зрелостью иммунной системы ребенка, неспособной противостоять атакам паразитов. Кроме того, заболевание часто становится следствием несоблюдения правил личной гигиены в детских дошкольных учреждениях.</w:t>
      </w:r>
    </w:p>
    <w:p w14:paraId="6A8A3FB6" w14:textId="77777777" w:rsidR="00120C7A" w:rsidRPr="00120C7A" w:rsidRDefault="00120C7A" w:rsidP="00120C7A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В зависимости от места обитания вши классифицируют следующим образом</w:t>
      </w:r>
      <w:r w:rsidRPr="00120C7A">
        <w:rPr>
          <w:rFonts w:ascii="Times New Roman" w:eastAsia="Times New Roman" w:hAnsi="Times New Roman" w:cs="Times New Roman"/>
          <w:color w:val="833C0B" w:themeColor="accent2" w:themeShade="80"/>
          <w:sz w:val="28"/>
          <w:szCs w:val="28"/>
          <w:lang w:eastAsia="ru-RU"/>
        </w:rPr>
        <w:t>:</w:t>
      </w:r>
    </w:p>
    <w:p w14:paraId="54BB2100" w14:textId="77777777" w:rsidR="00120C7A" w:rsidRPr="00120C7A" w:rsidRDefault="00120C7A" w:rsidP="00120C7A">
      <w:pPr>
        <w:numPr>
          <w:ilvl w:val="0"/>
          <w:numId w:val="1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головные насекомые чаще заселяют волосистую часть головы. Их своевременное обнаружение может быть затруднено из-за длины и густоты волосяного покрова;</w:t>
      </w:r>
    </w:p>
    <w:p w14:paraId="29EDEED1" w14:textId="77777777" w:rsidR="00120C7A" w:rsidRPr="00120C7A" w:rsidRDefault="00120C7A" w:rsidP="00120C7A">
      <w:pPr>
        <w:numPr>
          <w:ilvl w:val="0"/>
          <w:numId w:val="1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лобковых вшей можно обнаружить в области половых органов, на бровях и в подмышечных впадинах, где насекомые находят благоприятные условия для жизнедеятельности и размножения;</w:t>
      </w:r>
    </w:p>
    <w:p w14:paraId="27EF9E65" w14:textId="77777777" w:rsidR="00120C7A" w:rsidRPr="00120C7A" w:rsidRDefault="00120C7A" w:rsidP="00120C7A">
      <w:pPr>
        <w:numPr>
          <w:ilvl w:val="0"/>
          <w:numId w:val="1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платяные вши живут на одежде, соприкасающейся с телом. Они питаются кровью человека, но не переходят на него.</w:t>
      </w:r>
    </w:p>
    <w:p w14:paraId="2E9C53B2" w14:textId="77777777" w:rsidR="00120C7A" w:rsidRPr="00120C7A" w:rsidRDefault="00120C7A" w:rsidP="00120C7A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Все три вида объединяет сходное строение и отдельные морфологические признаки. Длина насекомых составляет обычно от 0,5 мм до 0,5 см. Вши крепятся на коже и волосах благодаря трем парам ног. При наличии благоприятных условий и отсутствии лечения они быстро размножаются и распространяются по телу, причиняя неудобства вследствие своей жизнедеятельности и многочисленных укусов. Чаще педикулез диагностируется у работников в больших коллективах, где насекомые без труда переползают на новое место обитания. Основной способ передачи педикулеза – контактно-бытовой, поэтому резкий всплеск случаев заболевания стоит расценивать как неудовлетворительное санитарное состояние помещения.</w:t>
      </w:r>
    </w:p>
    <w:p w14:paraId="3E43A6AF" w14:textId="77777777" w:rsidR="00120C7A" w:rsidRPr="00120C7A" w:rsidRDefault="00120C7A" w:rsidP="00120C7A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Заражение педикулезом от животных невозможно</w:t>
      </w: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: вши предпочитают селиться только на человеческом теле и не могут питаться кровью других </w:t>
      </w: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организмов. Сразу после появления первых особей начинается непродолжительный бессимптомный период. В течение 7-8 дней обнаружить признаки педикулеза головы бывает крайне сложно. </w:t>
      </w:r>
      <w:r w:rsidRPr="00120C7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Косвенным указанием на заражение является сильный зуд в височной и затылочной части головы,</w:t>
      </w: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а также – точечные покраснения и гнойники, образующиеся на месте укусов. Нередко педикулез приобретает признаки фолликулита, при котором волосяные луковицы утрачивают жизнеспособность, и начинается выпадение волос. Кожа приобретает выраженную шероховатую структуру, а места укусов темнеют, напоминая пигментные пятна.</w:t>
      </w:r>
    </w:p>
    <w:p w14:paraId="445E6B4E" w14:textId="77777777" w:rsidR="00120C7A" w:rsidRPr="00120C7A" w:rsidRDefault="00120C7A" w:rsidP="00120C7A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Активное размножение вшей значительно упрощает обнаружение возбудителей заболевания. Многочисленные яйца – гниды – крепятся на волосах. Их белесый цвет и каплевидная форма резко выделяются на поверхности волосяного покрова. В день одна особь может отложить до 10 яиц, личинки из которых становятся половозрелыми в течение 14 дней с момента появления на свет. Гниды напоминают перхоть, но отличаются от нее плотным прикреплением к волосам за счет выделяемой материнской особью клеящей жидкости. Смыть яйца не удается даже с помощью гигиенических процедур, т.к. вещество не растворяется в воде и моющих средствах.</w:t>
      </w:r>
    </w:p>
    <w:p w14:paraId="7547601B" w14:textId="77777777" w:rsidR="00120C7A" w:rsidRPr="00120C7A" w:rsidRDefault="00120C7A" w:rsidP="00120C7A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Наибольшее число случаев чесотки и педикулеза головы выявляется в детских коллективах и в местах, где постоянно отмечается скопление людей. Тесный телесный контакт при несоблюдении элементарных правил гигиены приводит к резкому увеличению случаев заболевания. Посещение больниц, школ, лагерей отдыха, санаториев, парикмахерских или мест лишения свободы вполне может стать причиной заражения вшами. Если человек не следит за собой, редко стирает одежду и часто делится личными аксессуарами с другими, риск поражения вшами возрастает в разы. С учетом кровососущего характера этих насекомых и вероятности передачи тяжелых заболеваний становится понятной необходимость немедленно обратиться к врачу при обнаружении первых признаков педикулеза.</w:t>
      </w:r>
    </w:p>
    <w:p w14:paraId="4E3EE4AB" w14:textId="77777777" w:rsidR="00120C7A" w:rsidRDefault="00120C7A" w:rsidP="00120C7A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5DD74D82" w14:textId="77777777" w:rsidR="00120C7A" w:rsidRPr="00120C7A" w:rsidRDefault="00120C7A" w:rsidP="00120C7A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Тесный контакт людей при наличии хотя бы одного носителя вшей может стать причиной заражения большей части или всего коллектива. Плотность </w:t>
      </w: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насекомых быстро растет, и угроза распространения заболевания увеличивается в арифметической прогрессии. Обладая способностью переползать на одежду и предметы быта, вши легко распространяются по помещению. Поэтому в числе основных причин поражения называют:</w:t>
      </w:r>
    </w:p>
    <w:p w14:paraId="27C568D1" w14:textId="77777777" w:rsidR="00120C7A" w:rsidRPr="00120C7A" w:rsidRDefault="00120C7A" w:rsidP="00120C7A">
      <w:pPr>
        <w:numPr>
          <w:ilvl w:val="0"/>
          <w:numId w:val="2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плотность коллектива;</w:t>
      </w:r>
    </w:p>
    <w:p w14:paraId="5B52E5AD" w14:textId="77777777" w:rsidR="00120C7A" w:rsidRPr="00120C7A" w:rsidRDefault="00120C7A" w:rsidP="00120C7A">
      <w:pPr>
        <w:numPr>
          <w:ilvl w:val="0"/>
          <w:numId w:val="2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несоблюдение правил личной гигиены и мер по профилактике педикулеза;</w:t>
      </w:r>
    </w:p>
    <w:p w14:paraId="16421031" w14:textId="77777777" w:rsidR="00120C7A" w:rsidRPr="00120C7A" w:rsidRDefault="00120C7A" w:rsidP="00120C7A">
      <w:pPr>
        <w:numPr>
          <w:ilvl w:val="0"/>
          <w:numId w:val="2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игнорирование первичных признаков заболевания.</w:t>
      </w:r>
    </w:p>
    <w:p w14:paraId="7F73E251" w14:textId="77777777" w:rsidR="00120C7A" w:rsidRPr="00120C7A" w:rsidRDefault="00120C7A" w:rsidP="00120C7A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Значительную часть заболевших составляют семьи с низким уровнем жизни. Своевременное обнаружение насекомых здесь может быть осложнено небольшим размером вшей. Однако внимание взрослых к детскому здоровью позволяет выявить проблему на самых ранних стадиях. Родителей должно насторожить появление на теле ребенка покраснений и гнойничков, жалобы на зуд головы. Большинство диагностируемых случаев связано с поражением головными вшами. Лобковые насекомые распространяются преимущественно половыми путем, поэтому их чаще находят на теле взрослых. Если в семье ребенок спит в одной постели с родителями, вероятность появления у него лобковых вшей приближается к 100%.</w:t>
      </w:r>
    </w:p>
    <w:p w14:paraId="1BBE3850" w14:textId="77777777" w:rsidR="00120C7A" w:rsidRPr="00120C7A" w:rsidRDefault="00120C7A" w:rsidP="00120C7A">
      <w:pPr>
        <w:shd w:val="clear" w:color="auto" w:fill="FFFFFF"/>
        <w:spacing w:before="750" w:after="300" w:line="420" w:lineRule="atLeast"/>
        <w:jc w:val="both"/>
        <w:outlineLvl w:val="1"/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Факторы риска</w:t>
      </w:r>
    </w:p>
    <w:p w14:paraId="6B830457" w14:textId="77777777" w:rsidR="00CB0FE2" w:rsidRDefault="00120C7A" w:rsidP="00CB0FE2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Подавляющее большинство случаев педикулеза выявляется у детей дошкольного возраста, а также – у лиц асоциального образа жизни и тех, кто практикует беспорядочные половые связи. Высокий риск заражения в сочетании с несоблюдением правил гигиены способствует быстрому распространению вшей, превращая человека в ходячего носителя опасных возбудителей заболевания. Благоприятными факторами для развития заболевания является снижение иммунитета, общая слабость организма вследствие некачественного питания, вредных привычек и частых стрессов.</w:t>
      </w:r>
    </w:p>
    <w:p w14:paraId="1C4A6F0D" w14:textId="77777777" w:rsidR="00CB0FE2" w:rsidRDefault="00CB0FE2" w:rsidP="00CB0FE2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6E92F97F" w14:textId="77777777" w:rsidR="00CB0FE2" w:rsidRDefault="00CB0FE2" w:rsidP="00CB0FE2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14:paraId="177A6AAF" w14:textId="77777777" w:rsidR="00CB0FE2" w:rsidRDefault="00120C7A" w:rsidP="00CB0FE2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b/>
          <w:color w:val="833C0B" w:themeColor="accent2" w:themeShade="80"/>
          <w:sz w:val="28"/>
          <w:szCs w:val="28"/>
          <w:lang w:eastAsia="ru-RU"/>
        </w:rPr>
        <w:t>Осложнения педикулеза</w:t>
      </w:r>
    </w:p>
    <w:p w14:paraId="4E5B84A1" w14:textId="77777777" w:rsidR="00120C7A" w:rsidRPr="00CB0FE2" w:rsidRDefault="00120C7A" w:rsidP="00CB0FE2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Внешняя «безобидность» заболевания обманчива. Активная жизнедеятельность и укусы кровососущих насекомых могут стать причиной развития сыпного типа, стафилококковых инфекций, вторичной пиодермии. Расчесывание кожи при зуде может вызвать обширный воспалительный процесс и нагноение, которое будет сопровождаться болезненностью и дискомфортом.</w:t>
      </w:r>
    </w:p>
    <w:p w14:paraId="27FBF227" w14:textId="77777777" w:rsidR="00120C7A" w:rsidRPr="00120C7A" w:rsidRDefault="00120C7A" w:rsidP="00572EF0">
      <w:pPr>
        <w:shd w:val="clear" w:color="auto" w:fill="FFFFFF"/>
        <w:spacing w:before="750" w:after="300" w:line="420" w:lineRule="atLeast"/>
        <w:jc w:val="center"/>
        <w:outlineLvl w:val="1"/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ru-RU"/>
        </w:rPr>
      </w:pPr>
      <w:r w:rsidRPr="00120C7A">
        <w:rPr>
          <w:rFonts w:ascii="Times New Roman" w:eastAsia="Times New Roman" w:hAnsi="Times New Roman" w:cs="Times New Roman"/>
          <w:b/>
          <w:color w:val="833C0B" w:themeColor="accent2" w:themeShade="80"/>
          <w:sz w:val="32"/>
          <w:szCs w:val="32"/>
          <w:lang w:eastAsia="ru-RU"/>
        </w:rPr>
        <w:t>Профилактические меры</w:t>
      </w:r>
    </w:p>
    <w:p w14:paraId="07857798" w14:textId="77777777" w:rsidR="00120C7A" w:rsidRPr="00120C7A" w:rsidRDefault="00120C7A" w:rsidP="00120C7A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перечень рекомендаций для профилактики</w:t>
      </w:r>
      <w:r w:rsidR="00572EF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педикулеза</w:t>
      </w: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входят следующие правила:</w:t>
      </w:r>
    </w:p>
    <w:p w14:paraId="2649C941" w14:textId="77777777" w:rsidR="00120C7A" w:rsidRPr="00120C7A" w:rsidRDefault="00572EF0" w:rsidP="00120C7A">
      <w:pPr>
        <w:numPr>
          <w:ilvl w:val="0"/>
          <w:numId w:val="4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строгое </w:t>
      </w:r>
      <w:proofErr w:type="gramStart"/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соблюдение </w:t>
      </w:r>
      <w:r w:rsidR="00120C7A"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личной</w:t>
      </w:r>
      <w:proofErr w:type="gramEnd"/>
      <w:r w:rsidR="00120C7A"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гигиены;</w:t>
      </w:r>
    </w:p>
    <w:p w14:paraId="77BA7D94" w14:textId="77777777" w:rsidR="00120C7A" w:rsidRPr="00120C7A" w:rsidRDefault="00120C7A" w:rsidP="00120C7A">
      <w:pPr>
        <w:numPr>
          <w:ilvl w:val="0"/>
          <w:numId w:val="4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систематический контроль здоровья ребенка и старших членов семьи;</w:t>
      </w:r>
    </w:p>
    <w:p w14:paraId="48709518" w14:textId="77777777" w:rsidR="00120C7A" w:rsidRPr="00120C7A" w:rsidRDefault="00120C7A" w:rsidP="00120C7A">
      <w:pPr>
        <w:numPr>
          <w:ilvl w:val="0"/>
          <w:numId w:val="4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периодическая обработка от педикулеза предметов гардероба и постельного белья при высокой температуре;</w:t>
      </w:r>
    </w:p>
    <w:p w14:paraId="22149D27" w14:textId="77777777" w:rsidR="00120C7A" w:rsidRPr="00120C7A" w:rsidRDefault="00120C7A" w:rsidP="00120C7A">
      <w:pPr>
        <w:numPr>
          <w:ilvl w:val="0"/>
          <w:numId w:val="4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изоляция заболевших членов семьи;</w:t>
      </w:r>
    </w:p>
    <w:p w14:paraId="0BDD9612" w14:textId="77777777" w:rsidR="00120C7A" w:rsidRPr="00120C7A" w:rsidRDefault="00120C7A" w:rsidP="00120C7A">
      <w:pPr>
        <w:numPr>
          <w:ilvl w:val="0"/>
          <w:numId w:val="4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регулярное профилактическое применение средств от педикулеза;</w:t>
      </w:r>
    </w:p>
    <w:p w14:paraId="4ED2ED28" w14:textId="77777777" w:rsidR="00120C7A" w:rsidRPr="00120C7A" w:rsidRDefault="00120C7A" w:rsidP="00120C7A">
      <w:pPr>
        <w:numPr>
          <w:ilvl w:val="0"/>
          <w:numId w:val="4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отказ от случайных половых связей.</w:t>
      </w:r>
    </w:p>
    <w:p w14:paraId="0CE0EF5A" w14:textId="77777777" w:rsidR="00120C7A" w:rsidRPr="00120C7A" w:rsidRDefault="00120C7A" w:rsidP="00120C7A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Чтобы защитить ребенка от заражения вшами, необходимо</w:t>
      </w: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14:paraId="2C4AFEAD" w14:textId="77777777" w:rsidR="00120C7A" w:rsidRPr="00120C7A" w:rsidRDefault="00120C7A" w:rsidP="00120C7A">
      <w:pPr>
        <w:numPr>
          <w:ilvl w:val="0"/>
          <w:numId w:val="5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тщательно следить за состоянием его здоровья;</w:t>
      </w:r>
    </w:p>
    <w:p w14:paraId="5419086A" w14:textId="77777777" w:rsidR="00120C7A" w:rsidRPr="00120C7A" w:rsidRDefault="00120C7A" w:rsidP="00572EF0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  <w:sz w:val="28"/>
          <w:szCs w:val="28"/>
        </w:rPr>
      </w:pPr>
      <w:r w:rsidRPr="00120C7A">
        <w:rPr>
          <w:color w:val="0D0D0D" w:themeColor="text1" w:themeTint="F2"/>
          <w:sz w:val="28"/>
          <w:szCs w:val="28"/>
        </w:rPr>
        <w:t>обучать основным правилам гигиены, запрещать пользоваться чужими личными вещами</w:t>
      </w:r>
      <w:r w:rsidR="00572EF0">
        <w:rPr>
          <w:color w:val="0D0D0D" w:themeColor="text1" w:themeTint="F2"/>
          <w:sz w:val="28"/>
          <w:szCs w:val="28"/>
        </w:rPr>
        <w:t xml:space="preserve"> (</w:t>
      </w:r>
      <w:r w:rsidR="00572EF0" w:rsidRPr="00120C7A">
        <w:rPr>
          <w:color w:val="0D0D0D" w:themeColor="text1" w:themeTint="F2"/>
          <w:sz w:val="28"/>
          <w:szCs w:val="28"/>
        </w:rPr>
        <w:t>ни в коем случае не меняться одеждой с одноклассниками, в особенности головными уборами и шарфами;</w:t>
      </w:r>
      <w:r w:rsidR="00572EF0">
        <w:rPr>
          <w:color w:val="0D0D0D" w:themeColor="text1" w:themeTint="F2"/>
          <w:sz w:val="28"/>
          <w:szCs w:val="28"/>
        </w:rPr>
        <w:t xml:space="preserve"> </w:t>
      </w:r>
      <w:r w:rsidR="00572EF0" w:rsidRPr="00120C7A">
        <w:rPr>
          <w:color w:val="0D0D0D" w:themeColor="text1" w:themeTint="F2"/>
          <w:sz w:val="28"/>
          <w:szCs w:val="28"/>
        </w:rPr>
        <w:t>не пользоваться чужими заколками и расческами, а также не одалживать никому свои</w:t>
      </w:r>
      <w:r w:rsidR="00572EF0">
        <w:rPr>
          <w:color w:val="0D0D0D" w:themeColor="text1" w:themeTint="F2"/>
          <w:sz w:val="28"/>
          <w:szCs w:val="28"/>
        </w:rPr>
        <w:t>);</w:t>
      </w:r>
    </w:p>
    <w:p w14:paraId="5F64B4FB" w14:textId="77777777" w:rsidR="00120C7A" w:rsidRPr="00120C7A" w:rsidRDefault="00120C7A" w:rsidP="00120C7A">
      <w:pPr>
        <w:numPr>
          <w:ilvl w:val="0"/>
          <w:numId w:val="5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позаботиться об аккуратной прическе;</w:t>
      </w:r>
    </w:p>
    <w:p w14:paraId="357FDF4B" w14:textId="77777777" w:rsidR="00120C7A" w:rsidRPr="00120C7A" w:rsidRDefault="00120C7A" w:rsidP="00120C7A">
      <w:pPr>
        <w:numPr>
          <w:ilvl w:val="0"/>
          <w:numId w:val="5"/>
        </w:numPr>
        <w:shd w:val="clear" w:color="auto" w:fill="FFFFFF"/>
        <w:spacing w:before="75" w:after="75" w:line="375" w:lineRule="atLeast"/>
        <w:ind w:left="0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регулярно проводить осмотр на педикулез, чтобы своевременно обнаружить возбудителей заболевания.</w:t>
      </w:r>
    </w:p>
    <w:p w14:paraId="05A61F7C" w14:textId="77777777" w:rsidR="00572EF0" w:rsidRDefault="00572EF0" w:rsidP="00120C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0D0D0D" w:themeColor="text1" w:themeTint="F2"/>
          <w:sz w:val="28"/>
          <w:szCs w:val="28"/>
        </w:rPr>
      </w:pPr>
    </w:p>
    <w:p w14:paraId="5112865A" w14:textId="77777777" w:rsidR="00572EF0" w:rsidRPr="00120C7A" w:rsidRDefault="00572EF0" w:rsidP="00572EF0">
      <w:pPr>
        <w:shd w:val="clear" w:color="auto" w:fill="FFFFFF"/>
        <w:spacing w:after="0" w:line="444" w:lineRule="atLeast"/>
        <w:jc w:val="both"/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</w:pPr>
      <w:r w:rsidRPr="00120C7A">
        <w:rPr>
          <w:rFonts w:ascii="Times New Roman" w:eastAsia="Times New Roman" w:hAnsi="Times New Roman" w:cs="Times New Roman"/>
          <w:b/>
          <w:color w:val="1F3864" w:themeColor="accent5" w:themeShade="80"/>
          <w:sz w:val="28"/>
          <w:szCs w:val="28"/>
          <w:lang w:eastAsia="ru-RU"/>
        </w:rPr>
        <w:t>Если диагноз не вызывает сомнений, следует немедленно начать прохождение лечебного курса. Это позволит избавиться от неприятных симптомов и избежать заражения окружающих людей.</w:t>
      </w:r>
    </w:p>
    <w:p w14:paraId="4EB90E46" w14:textId="77777777" w:rsidR="00572EF0" w:rsidRPr="00B215DF" w:rsidRDefault="00572EF0" w:rsidP="00572EF0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1F3864" w:themeColor="accent5" w:themeShade="80"/>
          <w:sz w:val="28"/>
          <w:szCs w:val="28"/>
        </w:rPr>
      </w:pPr>
    </w:p>
    <w:p w14:paraId="2C657CA1" w14:textId="77777777" w:rsidR="00120C7A" w:rsidRPr="00B215DF" w:rsidRDefault="00120C7A" w:rsidP="00120C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C00000"/>
          <w:sz w:val="28"/>
          <w:szCs w:val="28"/>
        </w:rPr>
      </w:pPr>
      <w:r w:rsidRPr="00B215DF">
        <w:rPr>
          <w:rStyle w:val="a4"/>
          <w:color w:val="C00000"/>
          <w:sz w:val="28"/>
          <w:szCs w:val="28"/>
        </w:rPr>
        <w:lastRenderedPageBreak/>
        <w:t>Своевременное обнаруже</w:t>
      </w:r>
      <w:r w:rsidR="00572EF0" w:rsidRPr="00B215DF">
        <w:rPr>
          <w:rStyle w:val="a4"/>
          <w:color w:val="C00000"/>
          <w:sz w:val="28"/>
          <w:szCs w:val="28"/>
        </w:rPr>
        <w:t xml:space="preserve">ние, изолирование, </w:t>
      </w:r>
      <w:proofErr w:type="gramStart"/>
      <w:r w:rsidR="00572EF0" w:rsidRPr="00B215DF">
        <w:rPr>
          <w:rStyle w:val="a4"/>
          <w:color w:val="C00000"/>
          <w:sz w:val="28"/>
          <w:szCs w:val="28"/>
        </w:rPr>
        <w:t xml:space="preserve">лечение </w:t>
      </w:r>
      <w:r w:rsidRPr="00B215DF">
        <w:rPr>
          <w:rStyle w:val="a4"/>
          <w:color w:val="C00000"/>
          <w:sz w:val="28"/>
          <w:szCs w:val="28"/>
        </w:rPr>
        <w:t xml:space="preserve"> заразившихся</w:t>
      </w:r>
      <w:proofErr w:type="gramEnd"/>
      <w:r w:rsidRPr="00B215DF">
        <w:rPr>
          <w:rStyle w:val="a4"/>
          <w:color w:val="C00000"/>
          <w:sz w:val="28"/>
          <w:szCs w:val="28"/>
        </w:rPr>
        <w:t xml:space="preserve"> педикулезом, это и есть наиболее эффективная профилактика столь неприятного заболевания.</w:t>
      </w:r>
    </w:p>
    <w:p w14:paraId="4C6B073A" w14:textId="77777777" w:rsidR="00B215DF" w:rsidRDefault="00B215DF" w:rsidP="00120C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C00000"/>
          <w:sz w:val="28"/>
          <w:szCs w:val="28"/>
        </w:rPr>
      </w:pPr>
    </w:p>
    <w:p w14:paraId="410114A3" w14:textId="77777777" w:rsidR="00B215DF" w:rsidRPr="00B215DF" w:rsidRDefault="00B215DF" w:rsidP="00120C7A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color w:val="C00000"/>
          <w:sz w:val="28"/>
          <w:szCs w:val="28"/>
        </w:rPr>
      </w:pPr>
      <w:r w:rsidRPr="00B215DF">
        <w:rPr>
          <w:rStyle w:val="a4"/>
          <w:color w:val="C00000"/>
          <w:sz w:val="28"/>
          <w:szCs w:val="28"/>
        </w:rPr>
        <w:t>Берегите себя и своих близких!</w:t>
      </w:r>
    </w:p>
    <w:p w14:paraId="61817F83" w14:textId="77777777" w:rsidR="00B215DF" w:rsidRPr="00B215DF" w:rsidRDefault="00B215DF" w:rsidP="00120C7A">
      <w:pPr>
        <w:pStyle w:val="a3"/>
        <w:shd w:val="clear" w:color="auto" w:fill="FFFFFF"/>
        <w:spacing w:before="0" w:beforeAutospacing="0" w:after="0" w:afterAutospacing="0"/>
        <w:jc w:val="both"/>
        <w:rPr>
          <w:color w:val="0D0D0D" w:themeColor="text1" w:themeTint="F2"/>
        </w:rPr>
      </w:pPr>
      <w:r w:rsidRPr="00B215DF">
        <w:rPr>
          <w:rStyle w:val="a4"/>
          <w:color w:val="0D0D0D" w:themeColor="text1" w:themeTint="F2"/>
        </w:rPr>
        <w:t>ГУ «Россонский РЦГЭ», 2024</w:t>
      </w:r>
    </w:p>
    <w:p w14:paraId="4005BDAD" w14:textId="77777777" w:rsidR="00120C7A" w:rsidRPr="00120C7A" w:rsidRDefault="00120C7A" w:rsidP="00120C7A">
      <w:pPr>
        <w:pStyle w:val="a3"/>
        <w:shd w:val="clear" w:color="auto" w:fill="FFFFFF"/>
        <w:spacing w:before="0" w:beforeAutospacing="0" w:after="240" w:afterAutospacing="0"/>
        <w:jc w:val="both"/>
        <w:rPr>
          <w:color w:val="0D0D0D" w:themeColor="text1" w:themeTint="F2"/>
          <w:sz w:val="28"/>
          <w:szCs w:val="28"/>
        </w:rPr>
      </w:pPr>
      <w:r w:rsidRPr="00120C7A">
        <w:rPr>
          <w:color w:val="0D0D0D" w:themeColor="text1" w:themeTint="F2"/>
          <w:sz w:val="28"/>
          <w:szCs w:val="28"/>
        </w:rPr>
        <w:t> </w:t>
      </w:r>
    </w:p>
    <w:p w14:paraId="374A5DB4" w14:textId="77777777" w:rsidR="006C50DC" w:rsidRPr="00120C7A" w:rsidRDefault="006C50DC" w:rsidP="00120C7A">
      <w:pPr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</w:rPr>
      </w:pPr>
    </w:p>
    <w:sectPr w:rsidR="006C50DC" w:rsidRPr="00120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AA037E"/>
    <w:multiLevelType w:val="multilevel"/>
    <w:tmpl w:val="2CCE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05C6E7F"/>
    <w:multiLevelType w:val="multilevel"/>
    <w:tmpl w:val="96269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0A69CB"/>
    <w:multiLevelType w:val="multilevel"/>
    <w:tmpl w:val="D29A1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C741CB"/>
    <w:multiLevelType w:val="multilevel"/>
    <w:tmpl w:val="9F5E7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03A27BB"/>
    <w:multiLevelType w:val="multilevel"/>
    <w:tmpl w:val="DF008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C7A"/>
    <w:rsid w:val="00120C7A"/>
    <w:rsid w:val="002230A0"/>
    <w:rsid w:val="00572EF0"/>
    <w:rsid w:val="00630357"/>
    <w:rsid w:val="006C50DC"/>
    <w:rsid w:val="00994834"/>
    <w:rsid w:val="00B215DF"/>
    <w:rsid w:val="00C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7E84E"/>
  <w15:docId w15:val="{C36DD53E-88E7-47B6-90B5-A3EFEB258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2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20C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215DF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215DF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60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0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59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266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94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482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39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353032">
              <w:marLeft w:val="0"/>
              <w:marRight w:val="0"/>
              <w:marTop w:val="9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17132">
                  <w:marLeft w:val="0"/>
                  <w:marRight w:val="644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26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7002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5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864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865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7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1083</Words>
  <Characters>6177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Юлия Пытляк</cp:lastModifiedBy>
  <cp:revision>2</cp:revision>
  <cp:lastPrinted>2024-07-19T09:13:00Z</cp:lastPrinted>
  <dcterms:created xsi:type="dcterms:W3CDTF">2024-07-22T09:13:00Z</dcterms:created>
  <dcterms:modified xsi:type="dcterms:W3CDTF">2024-07-22T09:13:00Z</dcterms:modified>
</cp:coreProperties>
</file>