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74" w:rsidRDefault="009A6574" w:rsidP="009A657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A6574">
        <w:rPr>
          <w:rFonts w:ascii="Times New Roman" w:hAnsi="Times New Roman" w:cs="Times New Roman"/>
          <w:b/>
          <w:color w:val="000000"/>
          <w:sz w:val="32"/>
          <w:szCs w:val="32"/>
        </w:rPr>
        <w:t>Профилактика туберкулеза</w:t>
      </w:r>
    </w:p>
    <w:p w:rsidR="00E70766" w:rsidRDefault="00E70766" w:rsidP="009A657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70766"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761121" cy="2192655"/>
            <wp:effectExtent l="0" t="0" r="1270" b="0"/>
            <wp:docPr id="3" name="Рисунок 3" descr="Туберкулез лег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уберкулез легки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117" cy="219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132" w:rsidRDefault="009A6574" w:rsidP="009A6574">
      <w:pPr>
        <w:jc w:val="both"/>
        <w:rPr>
          <w:rFonts w:ascii="Arial" w:hAnsi="Arial" w:cs="Arial"/>
          <w:color w:val="4D6C89"/>
        </w:rPr>
      </w:pPr>
      <w:r w:rsidRPr="009A6574">
        <w:rPr>
          <w:rFonts w:ascii="Times New Roman" w:hAnsi="Times New Roman" w:cs="Times New Roman"/>
          <w:b/>
          <w:color w:val="000000"/>
          <w:sz w:val="28"/>
          <w:szCs w:val="28"/>
        </w:rPr>
        <w:t>Туберкулез</w:t>
      </w:r>
      <w:r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 – хроническое инфекционное заболевание, характеризуется длительным волнообразным течением с поражением органов дыхания, костей, суставов, кожи, мочеполовых и некоторых других органов.</w:t>
      </w:r>
      <w:r w:rsidR="00310132" w:rsidRPr="00310132">
        <w:rPr>
          <w:rFonts w:ascii="Arial" w:hAnsi="Arial" w:cs="Arial"/>
          <w:color w:val="4D6C89"/>
        </w:rPr>
        <w:t xml:space="preserve"> </w:t>
      </w:r>
    </w:p>
    <w:p w:rsidR="009A6574" w:rsidRDefault="00310132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1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Заболевание является следствием инфицирования микобактериями туберкулеза (МБТ), кот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орые еще называют палочками Коха.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A6574">
        <w:rPr>
          <w:rFonts w:ascii="Times New Roman" w:hAnsi="Times New Roman" w:cs="Times New Roman"/>
          <w:b/>
          <w:color w:val="000000"/>
          <w:sz w:val="28"/>
          <w:szCs w:val="28"/>
        </w:rPr>
        <w:t>Легочный туберкулез</w:t>
      </w:r>
      <w:r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 – самая часто встречающаяся форма проявления инфекции. Возбудитель – микробактерия. 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2DA7" w:rsidRPr="00310132" w:rsidRDefault="009A6574" w:rsidP="009A6574">
      <w:pPr>
        <w:pStyle w:val="a4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  <w:sz w:val="28"/>
          <w:szCs w:val="28"/>
        </w:rPr>
      </w:pPr>
      <w:r w:rsidRPr="00310132">
        <w:rPr>
          <w:rStyle w:val="a5"/>
          <w:color w:val="0D0D0D" w:themeColor="text1" w:themeTint="F2"/>
          <w:sz w:val="28"/>
          <w:szCs w:val="28"/>
        </w:rPr>
        <w:t>Основным источником инфекции </w:t>
      </w:r>
      <w:r w:rsidRPr="00310132">
        <w:rPr>
          <w:color w:val="0D0D0D" w:themeColor="text1" w:themeTint="F2"/>
          <w:sz w:val="28"/>
          <w:szCs w:val="28"/>
        </w:rPr>
        <w:t>являются кашляющие больные легочной формой туберкулеза, выделяющие с мокротой возбудителя болезни. Опасность представляют и больные туберкулезом других органов и систем, выделяющие возбудителя с мочой, фекалиями, гноем. Также источником могут быть больные животные, выделяющие возбудителя с молоком и экскрементами.</w:t>
      </w:r>
    </w:p>
    <w:p w:rsidR="005E2DA7" w:rsidRPr="00310132" w:rsidRDefault="009A6574" w:rsidP="005E2DA7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101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="005E2DA7" w:rsidRPr="0031013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Инкубационный период</w:t>
      </w:r>
      <w:r w:rsidR="005E2DA7" w:rsidRPr="003101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3-12 недель.</w:t>
      </w:r>
    </w:p>
    <w:p w:rsidR="009A6574" w:rsidRPr="005E2DA7" w:rsidRDefault="009A6574" w:rsidP="009A6574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9A6574" w:rsidRPr="00310132" w:rsidRDefault="009A6574" w:rsidP="009A6574">
      <w:pPr>
        <w:pStyle w:val="a4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  <w:sz w:val="28"/>
          <w:szCs w:val="28"/>
        </w:rPr>
      </w:pPr>
      <w:r w:rsidRPr="00310132">
        <w:rPr>
          <w:rStyle w:val="a5"/>
          <w:color w:val="0D0D0D" w:themeColor="text1" w:themeTint="F2"/>
          <w:sz w:val="28"/>
          <w:szCs w:val="28"/>
        </w:rPr>
        <w:t>Где и как можно заразиться туберкулезом?</w:t>
      </w:r>
    </w:p>
    <w:p w:rsidR="009A6574" w:rsidRPr="00310132" w:rsidRDefault="009A6574" w:rsidP="009A6574">
      <w:pPr>
        <w:pStyle w:val="a4"/>
        <w:shd w:val="clear" w:color="auto" w:fill="FFFFFF"/>
        <w:spacing w:before="0" w:beforeAutospacing="0" w:after="150" w:afterAutospacing="0"/>
        <w:jc w:val="both"/>
        <w:rPr>
          <w:color w:val="0D0D0D" w:themeColor="text1" w:themeTint="F2"/>
          <w:sz w:val="28"/>
          <w:szCs w:val="28"/>
        </w:rPr>
      </w:pPr>
      <w:r w:rsidRPr="00310132">
        <w:rPr>
          <w:color w:val="0D0D0D" w:themeColor="text1" w:themeTint="F2"/>
          <w:sz w:val="28"/>
          <w:szCs w:val="28"/>
        </w:rPr>
        <w:t>Любой человек может заразиться туберкулезом где угодно: дома, в гостях, на работе, при уходе за животными, больными туберкулезом или при употреблении в пищу продуктов питания.</w:t>
      </w:r>
    </w:p>
    <w:p w:rsidR="009A6574" w:rsidRPr="00310132" w:rsidRDefault="009A6574" w:rsidP="009A6574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b/>
          <w:color w:val="000000"/>
          <w:sz w:val="28"/>
          <w:szCs w:val="28"/>
        </w:rPr>
        <w:t>Пути передачи</w:t>
      </w:r>
      <w:r w:rsidRPr="009A657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 - аэрозольный – при кашле чихании, разговоре больной туберкулезом выделяет микробактерии, которые находятся во взвешенном состоянии и при вдыхании легко достигают легких; 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вертикальный – при проникновении микробактерий через плаценту от больной туберкулезом матери плоду;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 - алиментарный – возбудитель попадает в организм человека с молоком или мясом, полученным от крупного рогатого скота, больного туберкулезом.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0132" w:rsidRDefault="00310132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13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81350" cy="3404789"/>
            <wp:effectExtent l="0" t="0" r="0" b="5715"/>
            <wp:docPr id="4" name="Рисунок 4" descr="https://thorax-clinic.ru/wp-content/uploads/2022/04/tuberkulez-u-detej_1077_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horax-clinic.ru/wp-content/uploads/2022/04/tuberkulez-u-detej_1077_4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638" cy="341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132" w:rsidRDefault="00310132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A6574">
        <w:rPr>
          <w:rFonts w:ascii="Times New Roman" w:hAnsi="Times New Roman" w:cs="Times New Roman"/>
          <w:b/>
          <w:color w:val="000000"/>
          <w:sz w:val="28"/>
          <w:szCs w:val="28"/>
        </w:rPr>
        <w:t>Факторы риска</w:t>
      </w:r>
      <w:r w:rsidRPr="009A657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t>- контакт с больным человеком (не менее 2 месяцев);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 - скученность, холод и влажность в помещении, отсутствие вентиляции;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 - вредные привычки (курение, злоупотребление алкоголем, наркомания);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 - хронические заболевания легких, сахарный диабет любого типа, болезни ЖКТ, ВИЧ-инфекция.</w:t>
      </w:r>
    </w:p>
    <w:p w:rsidR="009A6574" w:rsidRDefault="009A6574" w:rsidP="009A657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b/>
          <w:color w:val="000000"/>
          <w:sz w:val="28"/>
          <w:szCs w:val="28"/>
        </w:rPr>
        <w:t>Группа риска</w:t>
      </w:r>
      <w:r w:rsidRPr="009A657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 - лица, находящиеся в постоянном или длительном контакте с инфицированным;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 - заключенные, отбывающие наказание в местах лишения свободы;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 - лица, злоупотребляющие наркотиками и алкоголем;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 - беженцы; - сотрудники медучреждений, социальные работники, постоянно контактирующие с инфицированным человеком;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люди, имевшие подозрения на туберкулез легких в прошлом; 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t>- ВИЧ инфицированные, страдающие хроническими заболеваниями;</w:t>
      </w:r>
    </w:p>
    <w:p w:rsidR="009A6574" w:rsidRDefault="009A6574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 - люди, принимающие лекарственные препараты, снижающие иммунитет. </w:t>
      </w:r>
    </w:p>
    <w:p w:rsidR="00310132" w:rsidRPr="00310132" w:rsidRDefault="00310132" w:rsidP="009A6574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1013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Типичными симптомами туберкулеза являются</w:t>
      </w:r>
      <w:r w:rsidRPr="003101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кашель, сохраняющийся в течении 2—3 недель и дольше (сначала он сухой, далее начинает отделяться мокрота и значительно позднее в ней появляются прожилки крови); болезненность в груди, склонная набирать интенсивность при дыхании; снижение ап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петита, похудение; периодическое появление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субфебрильной  температуры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тела в диапазоне 37.1-38.0 С</w:t>
      </w:r>
      <w:r w:rsidRPr="0031013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 увеличение расположенных вблизи лимфоузлов; ощущение разбитости, общего недомогания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A6574" w:rsidRDefault="009A6574" w:rsidP="009A6574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9A6574">
        <w:rPr>
          <w:rFonts w:ascii="Times New Roman" w:hAnsi="Times New Roman" w:cs="Times New Roman"/>
          <w:b/>
          <w:color w:val="000000"/>
          <w:sz w:val="40"/>
          <w:szCs w:val="40"/>
        </w:rPr>
        <w:t>Профилактика:</w:t>
      </w:r>
    </w:p>
    <w:p w:rsidR="005E2DA7" w:rsidRPr="005E2DA7" w:rsidRDefault="005E2DA7" w:rsidP="00E707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E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Существуют специфические и неспецифические методы профилактики туберкулеза. </w:t>
      </w:r>
    </w:p>
    <w:p w:rsidR="005E2DA7" w:rsidRPr="005E2DA7" w:rsidRDefault="005E2DA7" w:rsidP="00E707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  </w:t>
      </w:r>
      <w:proofErr w:type="gramStart"/>
      <w:r w:rsidRPr="005E2D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  сп</w:t>
      </w:r>
      <w:r w:rsidRPr="00E707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ецифическим</w:t>
      </w:r>
      <w:proofErr w:type="gramEnd"/>
      <w:r w:rsidRPr="00E7076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 методам  относятся</w:t>
      </w:r>
      <w:r w:rsidRPr="00E707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E2DA7" w:rsidRPr="00D2139A" w:rsidRDefault="00D2139A" w:rsidP="00D2139A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213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</w:t>
      </w:r>
      <w:r w:rsidR="005E2DA7" w:rsidRPr="00D213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роведение прививок против туберкулеза (вакцинацию и ревакцинацию БЦЖ;</w:t>
      </w:r>
    </w:p>
    <w:p w:rsidR="005E2DA7" w:rsidRPr="005E2DA7" w:rsidRDefault="005E2DA7" w:rsidP="00E707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2D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 неспецифическим методам относятся</w:t>
      </w:r>
      <w:r w:rsidRPr="005E2D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E2DA7" w:rsidRPr="00E70766" w:rsidRDefault="009A6574" w:rsidP="00E707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1. Раннее и активное выявление больных туберкулезом (флюорография</w:t>
      </w:r>
      <w:r w:rsidR="005E2DA7" w:rsidRPr="00E70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5E2DA7" w:rsidRPr="00E70766">
        <w:rPr>
          <w:rFonts w:ascii="Times New Roman" w:hAnsi="Times New Roman" w:cs="Times New Roman"/>
          <w:color w:val="000000"/>
          <w:sz w:val="28"/>
          <w:szCs w:val="28"/>
        </w:rPr>
        <w:t xml:space="preserve"> не реже одного раза в год</w:t>
      </w:r>
      <w:r w:rsidRPr="00E70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E70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туберкулинодиагностика</w:t>
      </w:r>
      <w:proofErr w:type="spellEnd"/>
      <w:r w:rsidRPr="00E70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), их изоляция и рациональное лечение.</w:t>
      </w:r>
      <w:r w:rsidR="005E2DA7" w:rsidRPr="00E70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9A6574" w:rsidRPr="00E70766" w:rsidRDefault="009A6574" w:rsidP="00E707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766">
        <w:rPr>
          <w:rFonts w:ascii="Times New Roman" w:hAnsi="Times New Roman" w:cs="Times New Roman"/>
          <w:color w:val="000000"/>
          <w:sz w:val="28"/>
          <w:szCs w:val="28"/>
        </w:rPr>
        <w:t xml:space="preserve"> 2. Санитарно-оздоровительные мероприятия на промышленных предприятиях, детских дошкольных и школьных учреждениях.</w:t>
      </w:r>
    </w:p>
    <w:p w:rsidR="009A6574" w:rsidRDefault="009A6574" w:rsidP="00E70766">
      <w:pPr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70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3.</w:t>
      </w:r>
      <w:r w:rsidR="00E70766" w:rsidRPr="00E7076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Ведение здорового образа жизни (</w:t>
      </w:r>
      <w:r w:rsidR="00E70766" w:rsidRPr="005E2DA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правильное полноценное питание, отказ от курения и употребления алкоголя, </w:t>
      </w:r>
      <w:r w:rsidR="00E70766" w:rsidRPr="00E707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рациональный режим труда и            </w:t>
      </w:r>
      <w:r w:rsidR="00E70766" w:rsidRPr="005E2DA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отдыха</w:t>
      </w:r>
      <w:r w:rsidR="00E70766" w:rsidRPr="00E707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="00E70766" w:rsidRPr="005E2DA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закаливание, занятие физкультурой</w:t>
      </w:r>
      <w:r w:rsidR="00E707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r w:rsidR="00E70766" w:rsidRPr="00E707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0766" w:rsidRPr="009A6574">
        <w:rPr>
          <w:rFonts w:ascii="Times New Roman" w:hAnsi="Times New Roman" w:cs="Times New Roman"/>
          <w:color w:val="000000"/>
          <w:sz w:val="28"/>
          <w:szCs w:val="28"/>
        </w:rPr>
        <w:t>регулярно гулять на свежем воздухе</w:t>
      </w:r>
      <w:r w:rsidR="00E70766" w:rsidRPr="005E2DA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др</w:t>
      </w:r>
      <w:r w:rsidR="00E70766" w:rsidRPr="00E707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.).</w:t>
      </w:r>
    </w:p>
    <w:p w:rsidR="00E70766" w:rsidRPr="00E70766" w:rsidRDefault="00E70766" w:rsidP="00E70766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</w:t>
      </w:r>
      <w:r w:rsidRPr="00E707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A6574">
        <w:rPr>
          <w:rFonts w:ascii="Times New Roman" w:hAnsi="Times New Roman" w:cs="Times New Roman"/>
          <w:color w:val="000000"/>
          <w:sz w:val="28"/>
          <w:szCs w:val="28"/>
        </w:rPr>
        <w:t>облюдать правила личной гигиены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6574" w:rsidRPr="00E70766" w:rsidRDefault="00E70766" w:rsidP="00E707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A6574" w:rsidRPr="00E70766">
        <w:rPr>
          <w:rFonts w:ascii="Times New Roman" w:hAnsi="Times New Roman" w:cs="Times New Roman"/>
          <w:color w:val="000000"/>
          <w:sz w:val="28"/>
          <w:szCs w:val="28"/>
        </w:rPr>
        <w:t>. Улучшение жилищных условий.</w:t>
      </w:r>
    </w:p>
    <w:p w:rsidR="009A6574" w:rsidRPr="00E70766" w:rsidRDefault="00E70766" w:rsidP="00E7076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6</w:t>
      </w:r>
      <w:r w:rsidR="009A6574" w:rsidRPr="00E70766">
        <w:rPr>
          <w:rFonts w:ascii="Times New Roman" w:hAnsi="Times New Roman" w:cs="Times New Roman"/>
          <w:color w:val="000000"/>
          <w:sz w:val="28"/>
          <w:szCs w:val="28"/>
        </w:rPr>
        <w:t xml:space="preserve">. Санитарно-ветеринарные мероприятия на животноводческих комплексах. </w:t>
      </w:r>
    </w:p>
    <w:p w:rsidR="009A6574" w:rsidRDefault="00E70766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7. О</w:t>
      </w:r>
      <w:r w:rsidR="009A6574" w:rsidRPr="009A6574">
        <w:rPr>
          <w:rFonts w:ascii="Times New Roman" w:hAnsi="Times New Roman" w:cs="Times New Roman"/>
          <w:color w:val="000000"/>
          <w:sz w:val="28"/>
          <w:szCs w:val="28"/>
        </w:rPr>
        <w:t>граничить контак</w:t>
      </w:r>
      <w:r>
        <w:rPr>
          <w:rFonts w:ascii="Times New Roman" w:hAnsi="Times New Roman" w:cs="Times New Roman"/>
          <w:color w:val="000000"/>
          <w:sz w:val="28"/>
          <w:szCs w:val="28"/>
        </w:rPr>
        <w:t>ты с больными людьми, животными.</w:t>
      </w:r>
    </w:p>
    <w:p w:rsidR="009A6574" w:rsidRDefault="00E70766" w:rsidP="009A657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8. Н</w:t>
      </w:r>
      <w:r w:rsidR="009A6574" w:rsidRPr="009A6574">
        <w:rPr>
          <w:rFonts w:ascii="Times New Roman" w:hAnsi="Times New Roman" w:cs="Times New Roman"/>
          <w:color w:val="000000"/>
          <w:sz w:val="28"/>
          <w:szCs w:val="28"/>
        </w:rPr>
        <w:t xml:space="preserve">е приобретать продукты животноводства, молочные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продукты на улице.</w:t>
      </w:r>
    </w:p>
    <w:p w:rsidR="00E70766" w:rsidRPr="00310132" w:rsidRDefault="00310132" w:rsidP="009A6574">
      <w:pPr>
        <w:rPr>
          <w:b/>
          <w:sz w:val="28"/>
          <w:szCs w:val="28"/>
        </w:rPr>
      </w:pPr>
      <w:r w:rsidRPr="00310132">
        <w:rPr>
          <w:b/>
          <w:sz w:val="28"/>
          <w:szCs w:val="28"/>
        </w:rPr>
        <w:t>БЕРЕГИТЕ СЕБЯ И СВОИХ БЛИЗКИХ!</w:t>
      </w:r>
    </w:p>
    <w:p w:rsidR="00C545A8" w:rsidRDefault="009A6574" w:rsidP="009A6574">
      <w:r>
        <w:t>ГУ «Россонский РЦГЭ», 2026г.</w:t>
      </w:r>
    </w:p>
    <w:p w:rsidR="00E70766" w:rsidRDefault="00E70766" w:rsidP="009A6574">
      <w:bookmarkStart w:id="0" w:name="_GoBack"/>
      <w:bookmarkEnd w:id="0"/>
    </w:p>
    <w:p w:rsidR="009A6574" w:rsidRDefault="009A6574" w:rsidP="009A6574">
      <w:r>
        <w:rPr>
          <w:noProof/>
          <w:lang w:eastAsia="ru-RU"/>
        </w:rPr>
        <w:drawing>
          <wp:inline distT="0" distB="0" distL="0" distR="0" wp14:anchorId="73C27431" wp14:editId="31680DDC">
            <wp:extent cx="5940425" cy="3810066"/>
            <wp:effectExtent l="0" t="0" r="3175" b="0"/>
            <wp:docPr id="2" name="Рисунок 2" descr="https://16gp.by/files/02171/obj/145/5803/img/1%D1%82%D1%83%D0%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6gp.by/files/02171/obj/145/5803/img/1%D1%82%D1%83%D0%B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574" w:rsidRDefault="009A6574" w:rsidP="009A6574"/>
    <w:sectPr w:rsidR="009A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056D"/>
    <w:multiLevelType w:val="multilevel"/>
    <w:tmpl w:val="C7D8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D7DC6"/>
    <w:multiLevelType w:val="multilevel"/>
    <w:tmpl w:val="EAEE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D7C19"/>
    <w:multiLevelType w:val="hybridMultilevel"/>
    <w:tmpl w:val="A61627B6"/>
    <w:lvl w:ilvl="0" w:tplc="7A1036B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74"/>
    <w:rsid w:val="00310132"/>
    <w:rsid w:val="005E2DA7"/>
    <w:rsid w:val="009A6574"/>
    <w:rsid w:val="00B33078"/>
    <w:rsid w:val="00C52AC3"/>
    <w:rsid w:val="00C545A8"/>
    <w:rsid w:val="00D2139A"/>
    <w:rsid w:val="00E7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970B1-4B4C-470D-B8E3-21AE7999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57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65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2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2AC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21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2026-01-21T07:16:00Z</cp:lastPrinted>
  <dcterms:created xsi:type="dcterms:W3CDTF">2026-01-21T06:33:00Z</dcterms:created>
  <dcterms:modified xsi:type="dcterms:W3CDTF">2026-01-22T07:49:00Z</dcterms:modified>
</cp:coreProperties>
</file>