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48" w:rsidRPr="00B20448" w:rsidRDefault="00B20448" w:rsidP="00B20448">
      <w:pPr>
        <w:pBdr>
          <w:bottom w:val="single" w:sz="6" w:space="7" w:color="EEEEEE"/>
        </w:pBdr>
        <w:shd w:val="clear" w:color="auto" w:fill="DCE9F2"/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  <w:lang w:eastAsia="ru-RU"/>
        </w:rPr>
        <w:t>Абитуриентам</w:t>
      </w:r>
    </w:p>
    <w:p w:rsidR="00B20448" w:rsidRPr="00B20448" w:rsidRDefault="00B20448" w:rsidP="00B20448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B20448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 </w:t>
      </w:r>
      <w:r w:rsidRPr="00B20448">
        <w:rPr>
          <w:rFonts w:ascii="Arial" w:eastAsia="Times New Roman" w:hAnsi="Arial" w:cs="Arial"/>
          <w:color w:val="1A1A1A"/>
          <w:sz w:val="27"/>
          <w:szCs w:val="27"/>
          <w:lang w:eastAsia="ru-RU"/>
        </w:rPr>
        <w:t> </w:t>
      </w:r>
      <w:r w:rsidRPr="00B20448">
        <w:rPr>
          <w:rFonts w:ascii="Arial" w:eastAsia="Times New Roman" w:hAnsi="Arial" w:cs="Arial"/>
          <w:noProof/>
          <w:color w:val="1A1A1A"/>
          <w:sz w:val="27"/>
          <w:szCs w:val="27"/>
          <w:lang w:eastAsia="ru-RU"/>
        </w:rPr>
        <w:drawing>
          <wp:inline distT="0" distB="0" distL="0" distR="0" wp14:anchorId="52D5207E" wp14:editId="13745912">
            <wp:extent cx="4953000" cy="3143250"/>
            <wp:effectExtent l="0" t="0" r="0" b="0"/>
            <wp:docPr id="1" name="Рисунок 1" descr="https://cgevtb.by/files/files/imce/stu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evtb.by/files/files/imce/stu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448" w:rsidRPr="00B20448" w:rsidRDefault="00B20448" w:rsidP="00B20448">
      <w:pPr>
        <w:shd w:val="clear" w:color="auto" w:fill="FFFFFF"/>
        <w:spacing w:after="154" w:line="240" w:lineRule="auto"/>
        <w:jc w:val="center"/>
        <w:outlineLvl w:val="0"/>
        <w:rPr>
          <w:rFonts w:ascii="inherit" w:eastAsia="Times New Roman" w:hAnsi="inherit" w:cs="Arial"/>
          <w:b/>
          <w:bCs/>
          <w:color w:val="1A1A1A"/>
          <w:kern w:val="36"/>
          <w:sz w:val="36"/>
          <w:szCs w:val="36"/>
          <w:lang w:eastAsia="ru-RU"/>
        </w:rPr>
      </w:pPr>
      <w:r w:rsidRPr="00B20448">
        <w:rPr>
          <w:rFonts w:ascii="inherit" w:eastAsia="Times New Roman" w:hAnsi="inherit" w:cs="Arial"/>
          <w:b/>
          <w:bCs/>
          <w:color w:val="1A1A1A"/>
          <w:kern w:val="36"/>
          <w:sz w:val="36"/>
          <w:szCs w:val="36"/>
          <w:lang w:eastAsia="ru-RU"/>
        </w:rPr>
        <w:t>Целевая подготовка</w:t>
      </w:r>
    </w:p>
    <w:p w:rsidR="00B20448" w:rsidRDefault="00B20448" w:rsidP="00B20448">
      <w:pPr>
        <w:shd w:val="clear" w:color="auto" w:fill="FFFFFF"/>
        <w:spacing w:after="154" w:line="240" w:lineRule="auto"/>
        <w:jc w:val="center"/>
        <w:outlineLvl w:val="0"/>
        <w:rPr>
          <w:rFonts w:ascii="inherit" w:eastAsia="Times New Roman" w:hAnsi="inherit" w:cs="Arial"/>
          <w:b/>
          <w:bCs/>
          <w:color w:val="1A1A1A"/>
          <w:kern w:val="36"/>
          <w:sz w:val="36"/>
          <w:szCs w:val="36"/>
          <w:lang w:eastAsia="ru-RU"/>
        </w:rPr>
      </w:pPr>
      <w:r w:rsidRPr="00B20448">
        <w:rPr>
          <w:rFonts w:ascii="inherit" w:eastAsia="Times New Roman" w:hAnsi="inherit" w:cs="Arial"/>
          <w:b/>
          <w:bCs/>
          <w:color w:val="1A1A1A"/>
          <w:kern w:val="36"/>
          <w:sz w:val="36"/>
          <w:szCs w:val="36"/>
          <w:lang w:eastAsia="ru-RU"/>
        </w:rPr>
        <w:t>Уважаемые выпускники!</w:t>
      </w:r>
    </w:p>
    <w:p w:rsidR="00B20448" w:rsidRPr="00B20448" w:rsidRDefault="00B20448" w:rsidP="00B20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 ГУ «Витебский областной центр гигиены, эпидемиологии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и общественного здоровья» приглашает абитуриентов</w:t>
      </w: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 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заключения договоров на получение образования на условиях целевой подготовки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</w: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 УО «Белорусский государственный медицинский университет» и</w:t>
      </w: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br/>
        <w:t>УО «Гомельский государственный медицинский университет»</w:t>
      </w: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br/>
        <w:t>по специальности «медико-профилактическое дело». Подготовка специалистов 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проводится по направлениям гигиена, эпидемиология и профилактика, лабораторные исследования.</w:t>
      </w:r>
    </w:p>
    <w:p w:rsidR="00B20448" w:rsidRPr="00B20448" w:rsidRDefault="00B20448" w:rsidP="00B20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         Абитуриенты, поступающие для получения высшего образования на условиях целевой подготовки, </w:t>
      </w:r>
      <w:r w:rsidRPr="00F7660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сдают одно внутреннее вступительное испытание в устной форме 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учреждении высшего об</w:t>
      </w:r>
      <w:r w:rsidR="00FE5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разования по учебному предмету, </w:t>
      </w:r>
      <w:proofErr w:type="gramStart"/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который</w:t>
      </w:r>
      <w:r w:rsidR="00FE5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определен</w:t>
      </w:r>
      <w:proofErr w:type="gramEnd"/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предметом первого профильного испытания </w:t>
      </w: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(биология).</w:t>
      </w:r>
    </w:p>
    <w:p w:rsidR="00B20448" w:rsidRPr="00B20448" w:rsidRDefault="00B20448" w:rsidP="00B20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  Зачисление абитуриентов, поступающих для получения высшего образования на условиях целевой подготовки, проводится по конкурсу на основе общей суммы баллов, подсчитанной по результатам сдачи внутреннего вступительного испытания в УВО по учебному предмету, который определен предметом первого профильного испытания </w:t>
      </w: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(биология)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 среднего балла аттестата </w:t>
      </w: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(не ниже 7 баллов)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об общем среднем образовании, или диплома о профессионально-техническом образовании, или диплома о среднем специальном образовании.</w:t>
      </w:r>
    </w:p>
    <w:p w:rsidR="00B20448" w:rsidRDefault="00B20448" w:rsidP="00B20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         Количество заявлений, подаваемых для участия в конкурсе на целевое место, не ограничивается!</w:t>
      </w:r>
    </w:p>
    <w:p w:rsidR="00F7660E" w:rsidRPr="00B20448" w:rsidRDefault="00F7660E" w:rsidP="00B20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          О сроках заключения договоров будет сообщено дополнительно (ориентировочно май- июнь 2026 года).</w:t>
      </w:r>
    </w:p>
    <w:p w:rsidR="00B20448" w:rsidRPr="00B20448" w:rsidRDefault="00B20448" w:rsidP="00B20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         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заключения целевого договора Вам</w:t>
      </w:r>
      <w:r w:rsidR="00FE52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7660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будут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необходимы следующие </w:t>
      </w: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документы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B20448" w:rsidRPr="00B20448" w:rsidRDefault="00B20448" w:rsidP="00B20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 документ, удостоверяющий личность. Предъявляется абитуриентом лично;</w:t>
      </w:r>
    </w:p>
    <w:p w:rsidR="00B20448" w:rsidRPr="00B20448" w:rsidRDefault="00B20448" w:rsidP="00B204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 для граждан в возрасте до 18 лет необходимо обязательное присутствие одного из родителей (или его официального представителя) с документом, удостоверяющим личность.</w:t>
      </w:r>
    </w:p>
    <w:p w:rsidR="00B20448" w:rsidRPr="00B20448" w:rsidRDefault="00B20448" w:rsidP="00F7660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        </w:t>
      </w:r>
    </w:p>
    <w:p w:rsidR="00B20448" w:rsidRPr="00F7660E" w:rsidRDefault="00B20448" w:rsidP="00B2044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F7660E">
        <w:rPr>
          <w:rFonts w:ascii="Times New Roman" w:eastAsia="Times New Roman" w:hAnsi="Times New Roman" w:cs="Times New Roman"/>
          <w:b/>
          <w:bCs/>
          <w:color w:val="1A1A1A"/>
          <w:sz w:val="32"/>
          <w:szCs w:val="32"/>
          <w:lang w:eastAsia="ru-RU"/>
        </w:rPr>
        <w:t>Уважаемый абитуриент!</w:t>
      </w:r>
    </w:p>
    <w:p w:rsidR="00B20448" w:rsidRPr="00B20448" w:rsidRDefault="00F7660E" w:rsidP="00F766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Заключение </w:t>
      </w:r>
      <w:r w:rsidR="00B20448"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договоров на условиях целевой подготовки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будет проводиться</w:t>
      </w:r>
      <w:r w:rsidR="00B20448"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организационном отделе ГУ «Витебский областной центр гигиены, эпидемиологии и общественного здоровья»</w:t>
      </w:r>
      <w:r w:rsidR="00B20448"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          по адресу: </w:t>
      </w:r>
      <w:r w:rsidR="00B20448"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г. Витебск, ул. Ленина, 20, кабинет 1.15, 1.17</w:t>
      </w:r>
      <w:r w:rsidR="00B20448"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B20448" w:rsidRPr="00B20448" w:rsidRDefault="00B20448" w:rsidP="00F7660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телефоны для справок: </w:t>
      </w: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8-0212-61-79-60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(</w:t>
      </w:r>
      <w:proofErr w:type="spellStart"/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Муквич</w:t>
      </w:r>
      <w:proofErr w:type="spellEnd"/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Нина Александровна);</w:t>
      </w:r>
    </w:p>
    <w:p w:rsidR="00B20448" w:rsidRDefault="00B20448" w:rsidP="00F766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20448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8-0212-61-60-79 </w:t>
      </w:r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</w:t>
      </w:r>
      <w:proofErr w:type="spellStart"/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Захматова</w:t>
      </w:r>
      <w:proofErr w:type="spellEnd"/>
      <w:r w:rsidRPr="00B2044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Нина Владимировна).</w:t>
      </w:r>
    </w:p>
    <w:p w:rsidR="00B20448" w:rsidRDefault="00B20448" w:rsidP="00B204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20448" w:rsidRPr="00B20448" w:rsidRDefault="00F7660E" w:rsidP="00B2044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Источник информации</w:t>
      </w:r>
      <w:r w:rsidR="00B20448" w:rsidRPr="00B2044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 ГУ «Витебский ОЦГЭ и ОЗ»,2026г.</w:t>
      </w:r>
    </w:p>
    <w:p w:rsidR="00387BBD" w:rsidRPr="001C069C" w:rsidRDefault="00387BBD" w:rsidP="00B20448">
      <w:pPr>
        <w:jc w:val="both"/>
      </w:pPr>
    </w:p>
    <w:sectPr w:rsidR="00387BBD" w:rsidRPr="001C0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48"/>
    <w:rsid w:val="001C069C"/>
    <w:rsid w:val="00387BBD"/>
    <w:rsid w:val="00747CF6"/>
    <w:rsid w:val="00B20448"/>
    <w:rsid w:val="00F7660E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0187"/>
  <w15:chartTrackingRefBased/>
  <w15:docId w15:val="{B1945AA3-9F3E-49B9-A820-A2D2EC0D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0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483">
              <w:marLeft w:val="0"/>
              <w:marRight w:val="0"/>
              <w:marTop w:val="0"/>
              <w:marBottom w:val="328"/>
              <w:divBdr>
                <w:top w:val="none" w:sz="0" w:space="0" w:color="auto"/>
                <w:left w:val="none" w:sz="0" w:space="0" w:color="auto"/>
                <w:bottom w:val="single" w:sz="6" w:space="12" w:color="C9D4DD"/>
                <w:right w:val="none" w:sz="0" w:space="0" w:color="auto"/>
              </w:divBdr>
              <w:divsChild>
                <w:div w:id="124645819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9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1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2026-01-22T07:41:00Z</cp:lastPrinted>
  <dcterms:created xsi:type="dcterms:W3CDTF">2026-01-21T05:57:00Z</dcterms:created>
  <dcterms:modified xsi:type="dcterms:W3CDTF">2026-01-22T07:44:00Z</dcterms:modified>
</cp:coreProperties>
</file>