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88" w:rsidRDefault="00477488">
      <w:pPr>
        <w:pStyle w:val="ConsPlusNormal"/>
        <w:spacing w:before="200"/>
      </w:pPr>
      <w:bookmarkStart w:id="0" w:name="_GoBack"/>
      <w:bookmarkEnd w:id="0"/>
    </w:p>
    <w:p w:rsidR="00477488" w:rsidRDefault="00477488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477488" w:rsidRDefault="00477488">
      <w:pPr>
        <w:pStyle w:val="ConsPlusNormal"/>
        <w:spacing w:before="200"/>
      </w:pPr>
      <w:r>
        <w:t>Республики Беларусь 11 ноября 2021 г. N 9/111818</w:t>
      </w:r>
    </w:p>
    <w:p w:rsidR="00477488" w:rsidRDefault="004774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488" w:rsidRDefault="00477488">
      <w:pPr>
        <w:pStyle w:val="ConsPlusNormal"/>
      </w:pPr>
    </w:p>
    <w:p w:rsidR="00477488" w:rsidRDefault="00477488">
      <w:pPr>
        <w:pStyle w:val="ConsPlusTitle"/>
        <w:jc w:val="center"/>
      </w:pPr>
      <w:r>
        <w:t>РЕШЕНИЕ РОССОНСКОГО РАЙОННОГО ИСПОЛНИТЕЛЬНОГО КОМИТЕТА</w:t>
      </w:r>
    </w:p>
    <w:p w:rsidR="00477488" w:rsidRDefault="00477488">
      <w:pPr>
        <w:pStyle w:val="ConsPlusTitle"/>
        <w:jc w:val="center"/>
      </w:pPr>
      <w:r>
        <w:t>28 октября 2021 г. N 614</w:t>
      </w:r>
    </w:p>
    <w:p w:rsidR="00477488" w:rsidRDefault="00477488">
      <w:pPr>
        <w:pStyle w:val="ConsPlusTitle"/>
        <w:jc w:val="center"/>
      </w:pPr>
    </w:p>
    <w:p w:rsidR="00477488" w:rsidRDefault="00477488">
      <w:pPr>
        <w:pStyle w:val="ConsPlusTitle"/>
        <w:jc w:val="center"/>
      </w:pPr>
      <w:r>
        <w:t>О ПЕРЕДАЧЕ ПОД ОХРАНУ МЕСТ ОБИТАНИЯ ДИКИХ ЖИВОТНЫХ, ОТНОСЯЩИХСЯ К ВИДАМ, ВКЛЮЧЕННЫМ В КРАСНУЮ КНИГУ РЕСПУБЛИКИ БЕЛАРУСЬ</w:t>
      </w:r>
    </w:p>
    <w:p w:rsidR="00477488" w:rsidRDefault="00477488">
      <w:pPr>
        <w:pStyle w:val="ConsPlusNormal"/>
      </w:pPr>
    </w:p>
    <w:p w:rsidR="00477488" w:rsidRDefault="00477488">
      <w:pPr>
        <w:pStyle w:val="ConsPlusNormal"/>
        <w:ind w:firstLine="540"/>
        <w:jc w:val="both"/>
      </w:pPr>
      <w:r>
        <w:t>На основании пункта 7 Положения о порядке передачи мест обитания диких животных и (или) мест произрастания дикорастущих растений, относящихся к видам, включенным в Красную книгу Республики Беларусь, под охрану пользователям земельных участков и (или) водных объектов, утвержденного постановлением Совета Министров Республики Беларусь от 18 мая 2009 г. N 638, Россонский районный исполнительный комитет РЕШИЛ:</w:t>
      </w:r>
    </w:p>
    <w:p w:rsidR="00477488" w:rsidRDefault="00477488">
      <w:pPr>
        <w:pStyle w:val="ConsPlusNormal"/>
        <w:spacing w:before="200"/>
        <w:ind w:firstLine="540"/>
        <w:jc w:val="both"/>
      </w:pPr>
      <w:r>
        <w:t>1. Передать под охрану выявленное место обитания дикого животного, относящегося к видам, включенным в Красную книгу Республики Беларусь, государственному лесохозяйственному учреждению "Россонский лесхоз" согласно приложению.</w:t>
      </w:r>
    </w:p>
    <w:p w:rsidR="00477488" w:rsidRDefault="00477488">
      <w:pPr>
        <w:pStyle w:val="ConsPlusNormal"/>
        <w:spacing w:before="200"/>
        <w:ind w:firstLine="540"/>
        <w:jc w:val="both"/>
      </w:pPr>
      <w:r>
        <w:t>2. Утвердить охранное обязательство &lt;*&gt; и паспорт места обитания дикого животного, относящегося к видам, включенным в Красную книгу Республики Беларусь &lt;*&gt; (прилагаются).</w:t>
      </w:r>
    </w:p>
    <w:p w:rsidR="00477488" w:rsidRDefault="0047748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477488" w:rsidRDefault="00477488">
      <w:pPr>
        <w:pStyle w:val="ConsPlusNormal"/>
        <w:spacing w:before="200"/>
        <w:ind w:firstLine="540"/>
        <w:jc w:val="both"/>
      </w:pPr>
      <w:r>
        <w:t>&lt;*&gt; Не рассылаются.</w:t>
      </w:r>
    </w:p>
    <w:p w:rsidR="00477488" w:rsidRDefault="00477488">
      <w:pPr>
        <w:pStyle w:val="ConsPlusNormal"/>
        <w:ind w:firstLine="540"/>
        <w:jc w:val="both"/>
      </w:pPr>
    </w:p>
    <w:p w:rsidR="00477488" w:rsidRDefault="00477488">
      <w:pPr>
        <w:pStyle w:val="ConsPlusNormal"/>
        <w:ind w:firstLine="540"/>
        <w:jc w:val="both"/>
      </w:pPr>
      <w:r>
        <w:t>3. Государственному лесохозяйственному учреждению "Россонский лесхоз" обеспечить внесение изменений в проекты лесоустройства в связи с установлением на земельных участках специальных режимов охраны.</w:t>
      </w:r>
    </w:p>
    <w:p w:rsidR="00477488" w:rsidRDefault="00477488">
      <w:pPr>
        <w:pStyle w:val="ConsPlusNormal"/>
        <w:spacing w:before="200"/>
        <w:ind w:firstLine="540"/>
        <w:jc w:val="both"/>
      </w:pPr>
      <w:r>
        <w:t>4. Контроль за выполнением настоящего решения возложить на Россонскую районную инспекцию природных ресурсов и охраны окружающей среды.</w:t>
      </w:r>
    </w:p>
    <w:p w:rsidR="00477488" w:rsidRDefault="00477488">
      <w:pPr>
        <w:pStyle w:val="ConsPlusNormal"/>
        <w:spacing w:before="200"/>
        <w:ind w:firstLine="540"/>
        <w:jc w:val="both"/>
      </w:pPr>
      <w:r>
        <w:t>5. Настоящее решение вступает в силу после его официального опубликования.</w:t>
      </w:r>
    </w:p>
    <w:p w:rsidR="00477488" w:rsidRDefault="00477488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77488">
        <w:tc>
          <w:tcPr>
            <w:tcW w:w="5103" w:type="dxa"/>
          </w:tcPr>
          <w:p w:rsidR="00477488" w:rsidRDefault="00477488">
            <w:pPr>
              <w:pStyle w:val="ConsPlusNormal"/>
            </w:pPr>
            <w:r>
              <w:t>Председатель</w:t>
            </w:r>
          </w:p>
        </w:tc>
        <w:tc>
          <w:tcPr>
            <w:tcW w:w="5103" w:type="dxa"/>
          </w:tcPr>
          <w:p w:rsidR="00477488" w:rsidRDefault="00477488">
            <w:pPr>
              <w:pStyle w:val="ConsPlusNormal"/>
              <w:jc w:val="right"/>
            </w:pPr>
            <w:r>
              <w:t>В.В.Быков</w:t>
            </w:r>
          </w:p>
        </w:tc>
      </w:tr>
    </w:tbl>
    <w:p w:rsidR="00477488" w:rsidRDefault="00477488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77488">
        <w:tc>
          <w:tcPr>
            <w:tcW w:w="5103" w:type="dxa"/>
          </w:tcPr>
          <w:p w:rsidR="00477488" w:rsidRDefault="00477488">
            <w:pPr>
              <w:pStyle w:val="ConsPlusNormal"/>
            </w:pPr>
            <w:r>
              <w:t>Управляющий делами</w:t>
            </w:r>
          </w:p>
        </w:tc>
        <w:tc>
          <w:tcPr>
            <w:tcW w:w="5103" w:type="dxa"/>
          </w:tcPr>
          <w:p w:rsidR="00477488" w:rsidRDefault="00477488">
            <w:pPr>
              <w:pStyle w:val="ConsPlusNormal"/>
              <w:jc w:val="right"/>
            </w:pPr>
            <w:r>
              <w:t>Н.П.Котова</w:t>
            </w:r>
          </w:p>
        </w:tc>
      </w:tr>
    </w:tbl>
    <w:p w:rsidR="00477488" w:rsidRDefault="00477488">
      <w:pPr>
        <w:pStyle w:val="ConsPlusNormal"/>
        <w:jc w:val="both"/>
      </w:pPr>
    </w:p>
    <w:p w:rsidR="00477488" w:rsidRDefault="00477488">
      <w:pPr>
        <w:pStyle w:val="ConsPlusNonformat"/>
        <w:jc w:val="both"/>
      </w:pPr>
      <w:r>
        <w:t>СОГЛАСОВАНО</w:t>
      </w:r>
    </w:p>
    <w:p w:rsidR="00477488" w:rsidRDefault="00477488">
      <w:pPr>
        <w:pStyle w:val="ConsPlusNonformat"/>
        <w:jc w:val="both"/>
      </w:pPr>
      <w:r>
        <w:t>Государственная инспекция охраны</w:t>
      </w:r>
    </w:p>
    <w:p w:rsidR="00477488" w:rsidRDefault="00477488">
      <w:pPr>
        <w:pStyle w:val="ConsPlusNonformat"/>
        <w:jc w:val="both"/>
      </w:pPr>
      <w:r>
        <w:t>животного и растительного мира</w:t>
      </w:r>
    </w:p>
    <w:p w:rsidR="00477488" w:rsidRDefault="00477488">
      <w:pPr>
        <w:pStyle w:val="ConsPlusNonformat"/>
        <w:jc w:val="both"/>
      </w:pPr>
      <w:r>
        <w:t>при Президенте Республики Беларусь</w:t>
      </w:r>
    </w:p>
    <w:p w:rsidR="00477488" w:rsidRDefault="00477488">
      <w:pPr>
        <w:pStyle w:val="ConsPlusNonformat"/>
        <w:jc w:val="both"/>
      </w:pPr>
    </w:p>
    <w:p w:rsidR="00477488" w:rsidRDefault="00477488">
      <w:pPr>
        <w:pStyle w:val="ConsPlusNonformat"/>
        <w:jc w:val="both"/>
      </w:pPr>
      <w:r>
        <w:t>Россонская районная инспекция</w:t>
      </w:r>
    </w:p>
    <w:p w:rsidR="00477488" w:rsidRDefault="00477488">
      <w:pPr>
        <w:pStyle w:val="ConsPlusNonformat"/>
        <w:jc w:val="both"/>
      </w:pPr>
      <w:r>
        <w:t>природных ресурсов и охраны</w:t>
      </w:r>
    </w:p>
    <w:p w:rsidR="00477488" w:rsidRDefault="00477488">
      <w:pPr>
        <w:pStyle w:val="ConsPlusNonformat"/>
        <w:jc w:val="both"/>
      </w:pPr>
      <w:r>
        <w:t>окружающей среды</w:t>
      </w:r>
    </w:p>
    <w:p w:rsidR="00477488" w:rsidRDefault="00477488">
      <w:pPr>
        <w:pStyle w:val="ConsPlusNonformat"/>
        <w:jc w:val="both"/>
      </w:pPr>
    </w:p>
    <w:p w:rsidR="00477488" w:rsidRDefault="00477488">
      <w:pPr>
        <w:pStyle w:val="ConsPlusNonformat"/>
        <w:jc w:val="both"/>
      </w:pPr>
      <w:r>
        <w:t>Государственное лесохозяйственное</w:t>
      </w:r>
    </w:p>
    <w:p w:rsidR="00477488" w:rsidRDefault="00477488">
      <w:pPr>
        <w:pStyle w:val="ConsPlusNonformat"/>
        <w:jc w:val="both"/>
      </w:pPr>
      <w:r>
        <w:t>учреждение "Россонский лесхоз"</w:t>
      </w:r>
    </w:p>
    <w:p w:rsidR="00477488" w:rsidRDefault="00477488">
      <w:pPr>
        <w:pStyle w:val="ConsPlusNormal"/>
        <w:ind w:firstLine="540"/>
        <w:jc w:val="both"/>
      </w:pPr>
    </w:p>
    <w:p w:rsidR="00477488" w:rsidRDefault="00477488">
      <w:pPr>
        <w:pStyle w:val="ConsPlusNormal"/>
      </w:pPr>
    </w:p>
    <w:p w:rsidR="003C727F" w:rsidRDefault="003C727F">
      <w:pPr>
        <w:pStyle w:val="ConsPlusNormal"/>
      </w:pPr>
    </w:p>
    <w:p w:rsidR="003C727F" w:rsidRDefault="003C727F">
      <w:pPr>
        <w:pStyle w:val="ConsPlusNormal"/>
      </w:pPr>
    </w:p>
    <w:p w:rsidR="00477488" w:rsidRDefault="00477488">
      <w:pPr>
        <w:pStyle w:val="ConsPlusNormal"/>
        <w:ind w:firstLine="540"/>
        <w:jc w:val="both"/>
      </w:pPr>
    </w:p>
    <w:p w:rsidR="00477488" w:rsidRDefault="00477488">
      <w:pPr>
        <w:pStyle w:val="ConsPlusNormal"/>
        <w:ind w:firstLine="540"/>
        <w:jc w:val="both"/>
      </w:pPr>
    </w:p>
    <w:p w:rsidR="00477488" w:rsidRDefault="00477488">
      <w:pPr>
        <w:pStyle w:val="ConsPlusNormal"/>
        <w:ind w:firstLine="540"/>
        <w:jc w:val="both"/>
      </w:pPr>
    </w:p>
    <w:p w:rsidR="00477488" w:rsidRDefault="00477488">
      <w:pPr>
        <w:pStyle w:val="ConsPlusNormal"/>
        <w:jc w:val="right"/>
        <w:outlineLvl w:val="0"/>
      </w:pPr>
      <w:r>
        <w:lastRenderedPageBreak/>
        <w:t>Приложение</w:t>
      </w:r>
    </w:p>
    <w:p w:rsidR="00477488" w:rsidRDefault="00477488">
      <w:pPr>
        <w:pStyle w:val="ConsPlusNormal"/>
        <w:jc w:val="right"/>
      </w:pPr>
      <w:r>
        <w:t>к решению</w:t>
      </w:r>
    </w:p>
    <w:p w:rsidR="00477488" w:rsidRDefault="00477488">
      <w:pPr>
        <w:pStyle w:val="ConsPlusNormal"/>
        <w:jc w:val="right"/>
      </w:pPr>
      <w:r>
        <w:t>Россонского районного</w:t>
      </w:r>
    </w:p>
    <w:p w:rsidR="00477488" w:rsidRDefault="00477488">
      <w:pPr>
        <w:pStyle w:val="ConsPlusNormal"/>
        <w:jc w:val="right"/>
      </w:pPr>
      <w:r>
        <w:t>исполнительного комитета</w:t>
      </w:r>
    </w:p>
    <w:p w:rsidR="00477488" w:rsidRDefault="00477488">
      <w:pPr>
        <w:pStyle w:val="ConsPlusNormal"/>
        <w:jc w:val="right"/>
      </w:pPr>
      <w:r>
        <w:t>28.10.2021 N 614</w:t>
      </w:r>
    </w:p>
    <w:p w:rsidR="00477488" w:rsidRDefault="00477488">
      <w:pPr>
        <w:pStyle w:val="ConsPlusNormal"/>
      </w:pPr>
    </w:p>
    <w:p w:rsidR="00477488" w:rsidRDefault="00477488">
      <w:pPr>
        <w:pStyle w:val="ConsPlusTitle"/>
        <w:jc w:val="center"/>
      </w:pPr>
      <w:bookmarkStart w:id="1" w:name="Par49"/>
      <w:bookmarkEnd w:id="1"/>
      <w:r>
        <w:t>МЕСТО ОБИТАНИЯ</w:t>
      </w:r>
    </w:p>
    <w:p w:rsidR="00477488" w:rsidRDefault="00477488">
      <w:pPr>
        <w:pStyle w:val="ConsPlusTitle"/>
        <w:jc w:val="center"/>
      </w:pPr>
      <w:r>
        <w:t>ДИКОГО ЖИВОТНОГО, ОТНОСЯЩЕГОСЯ К ВИДАМ, ВКЛЮЧЕННЫМ В КРАСНУЮ КНИГУ РЕСПУБЛИКИ БЕЛАРУСЬ, ПОДЛЕЖАЩЕЕ ПЕРЕДАЧЕ ПОД ОХРАНУ ПОЛЬЗОВАТЕЛЮ ЗЕМЕЛЬНОГО УЧАСТКА И (ИЛИ) ВОДНОГО ОБЪЕКТА</w:t>
      </w:r>
    </w:p>
    <w:p w:rsidR="00477488" w:rsidRDefault="00477488">
      <w:pPr>
        <w:pStyle w:val="ConsPlusNormal"/>
      </w:pPr>
    </w:p>
    <w:p w:rsidR="00477488" w:rsidRDefault="00477488">
      <w:pPr>
        <w:pStyle w:val="ConsPlusNormal"/>
        <w:sectPr w:rsidR="00477488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2535"/>
        <w:gridCol w:w="2190"/>
        <w:gridCol w:w="2445"/>
        <w:gridCol w:w="2955"/>
      </w:tblGrid>
      <w:tr w:rsidR="00477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88" w:rsidRDefault="00477488">
            <w:pPr>
              <w:pStyle w:val="ConsPlusNormal"/>
              <w:jc w:val="center"/>
            </w:pPr>
            <w:r>
              <w:t>Вид дикого животного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88" w:rsidRDefault="00477488">
            <w:pPr>
              <w:pStyle w:val="ConsPlusNormal"/>
              <w:jc w:val="center"/>
            </w:pPr>
            <w:r>
              <w:t>Наименование юридического лица, которому передается под охрану место обитания дикого животного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88" w:rsidRDefault="00477488">
            <w:pPr>
              <w:pStyle w:val="ConsPlusNormal"/>
              <w:jc w:val="center"/>
            </w:pPr>
            <w:r>
              <w:t>Место обитания дикого животного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88" w:rsidRDefault="00477488">
            <w:pPr>
              <w:pStyle w:val="ConsPlusNormal"/>
              <w:jc w:val="center"/>
            </w:pPr>
            <w:r>
              <w:t>Границы и площадь передаваемого под охрану места обитания дикого животного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7488" w:rsidRDefault="00477488">
            <w:pPr>
              <w:pStyle w:val="ConsPlusNormal"/>
              <w:jc w:val="center"/>
            </w:pPr>
            <w:r>
              <w:t>Специальный режим охраны и использования передаваемого под охрану места обитания дикого животного</w:t>
            </w:r>
          </w:p>
        </w:tc>
      </w:tr>
      <w:tr w:rsidR="00477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488" w:rsidRDefault="00477488">
            <w:pPr>
              <w:pStyle w:val="ConsPlusNormal"/>
            </w:pPr>
            <w:r>
              <w:t>Широкопалый рак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488" w:rsidRDefault="00477488">
            <w:pPr>
              <w:pStyle w:val="ConsPlusNormal"/>
            </w:pPr>
            <w:r>
              <w:t>Государственное лесохозяйственное учреждение "Россонский лесхоз"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488" w:rsidRDefault="00477488">
            <w:pPr>
              <w:pStyle w:val="ConsPlusNormal"/>
            </w:pPr>
            <w:r>
              <w:t>Озеро Белое (бассейн реки Свольна).</w:t>
            </w:r>
            <w:r>
              <w:br/>
              <w:t>Географические координаты места обитания дикого животного 56°03'06,28'' северной широты, 28°28'33,58'' восточной долготы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488" w:rsidRDefault="00477488">
            <w:pPr>
              <w:pStyle w:val="ConsPlusNormal"/>
            </w:pPr>
            <w:r>
              <w:t>Границы места обитания проходят по береговой линии озера. Прибрежная полоса 50 метров от берега водоема.</w:t>
            </w:r>
            <w:r>
              <w:br/>
              <w:t>Площадь места обитания дикого животного 287,7 гектара водного объекта и 31 гектар прибрежной полосы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7488" w:rsidRDefault="00477488">
            <w:pPr>
              <w:pStyle w:val="ConsPlusNormal"/>
            </w:pPr>
            <w:r>
              <w:t>В пределах прибрежной полосы водоема, взятого под охрану, запрещается:</w:t>
            </w:r>
            <w:r>
              <w:br/>
              <w:t>осуществлять возведение и реконструкцию зданий и сооружений, в том числе строительство садоводческих товариществ и дачных кооперативов, домов отдыха, санаториев, санаториев-профилакториев, домов охотника и рыболова, детских оздоровительных лагерей, спортивных и туристических комплексов;</w:t>
            </w:r>
            <w:r>
              <w:br/>
              <w:t>применять все виды удобрений;</w:t>
            </w:r>
            <w:r>
              <w:br/>
              <w:t>осуществлять прогон и выпас сельскохозяйственных животных;</w:t>
            </w:r>
            <w:r>
              <w:br/>
              <w:t>проводить обработку, распашку земель (почв), за исключением обработки земель (почв) для залужения и посадки водоохранных и защитных лесов, а также для проведения научно обоснованных работ, направленных на сохранение и восстановление местообитания вида;</w:t>
            </w:r>
            <w:r>
              <w:br/>
              <w:t>осуществлять удаление объектов растительного мира, за исключением их удаления при проведении работ по установке и поддержанию в исправном состоянии пограничных знаков, знаков береговой навигационной обстановки и обустройству водных путей, полос отвода автомобильных и железных дорог, иных транспортных и коммуникационных линий, а также при проведении научно обоснованных работ, направленных на сохранение и восстановление мест обитания вида.</w:t>
            </w:r>
            <w:r>
              <w:br/>
              <w:t>В пределах водоема места обитания, взятого под охрану, запрещается:</w:t>
            </w:r>
            <w:r>
              <w:br/>
              <w:t>вселять узкопалых раков;</w:t>
            </w:r>
            <w:r>
              <w:br/>
              <w:t>вселять широкопалых раков из водоемов, подверженных заболеваниям рачьей чумой;</w:t>
            </w:r>
            <w:r>
              <w:br/>
              <w:t>осуществлять лов рыбы неводами и иными активными орудиями лова;</w:t>
            </w:r>
            <w:r>
              <w:br/>
              <w:t>осуществлять строительство водохозяйственных сооружений и устройств (плотины, каналы, насосные станции, скважины и иные подобные сооружения и устройства);</w:t>
            </w:r>
            <w:r>
              <w:br/>
              <w:t>проводить спрямление и обвалование рек;</w:t>
            </w:r>
            <w:r>
              <w:br/>
              <w:t>проводить расчистку от прибрежной и водной растительности литоральных зон водоема;</w:t>
            </w:r>
            <w:r>
              <w:br/>
              <w:t>осуществлять сброс сточных, дренажных и карьерных вод, а также вод, отводимых с прудовых хозяйств и с разрабатываемых торфяных месторождений;</w:t>
            </w:r>
            <w:r>
              <w:br/>
              <w:t>использовать водоем для организации водопоя сельскохозяйственных животных;</w:t>
            </w:r>
            <w:r>
              <w:br/>
              <w:t>осуществлять проезд сельскохозяйственных машин и транспортных средств.</w:t>
            </w:r>
            <w:r>
              <w:br/>
              <w:t>В пределах места обитания, взятого под охрану, требуется проводить информационную работу путем установки информационных стендов и (или) граничных знаков</w:t>
            </w:r>
          </w:p>
        </w:tc>
      </w:tr>
    </w:tbl>
    <w:p w:rsidR="00477488" w:rsidRDefault="00477488">
      <w:pPr>
        <w:pStyle w:val="ConsPlusNormal"/>
      </w:pPr>
    </w:p>
    <w:p w:rsidR="00477488" w:rsidRDefault="00477488">
      <w:pPr>
        <w:pStyle w:val="ConsPlusNormal"/>
      </w:pPr>
    </w:p>
    <w:p w:rsidR="00477488" w:rsidRDefault="004774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488" w:rsidRDefault="00477488">
      <w:pPr>
        <w:pStyle w:val="ConsPlusNormal"/>
        <w:rPr>
          <w:sz w:val="16"/>
          <w:szCs w:val="16"/>
        </w:rPr>
      </w:pPr>
    </w:p>
    <w:p w:rsidR="00477488" w:rsidRDefault="00477488">
      <w:pPr>
        <w:pStyle w:val="ConsPlusNormal"/>
      </w:pPr>
    </w:p>
    <w:sectPr w:rsidR="00477488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27F"/>
    <w:rsid w:val="003C727F"/>
    <w:rsid w:val="00477488"/>
    <w:rsid w:val="00D9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97E561C-FADD-47F3-914D-84F868C7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6</DocSecurity>
  <Lines>35</Lines>
  <Paragraphs>10</Paragraphs>
  <ScaleCrop>false</ScaleCrop>
  <Company>КонсультантПлюс Версия 4018.00.51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/>
  <cp:keywords/>
  <dc:description/>
  <cp:lastModifiedBy>word</cp:lastModifiedBy>
  <cp:revision>2</cp:revision>
  <cp:lastPrinted>2026-03-11T15:57:00Z</cp:lastPrinted>
  <dcterms:created xsi:type="dcterms:W3CDTF">2026-03-27T09:20:00Z</dcterms:created>
  <dcterms:modified xsi:type="dcterms:W3CDTF">2026-03-27T09:20:00Z</dcterms:modified>
</cp:coreProperties>
</file>