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A9" w:rsidRPr="00196687" w:rsidRDefault="00D81A4E" w:rsidP="0096525D">
      <w:pPr>
        <w:jc w:val="center"/>
        <w:rPr>
          <w:rFonts w:eastAsia="Times New Roman"/>
          <w:b/>
          <w:szCs w:val="28"/>
          <w:lang w:eastAsia="ru-RU"/>
        </w:rPr>
      </w:pPr>
      <w:r w:rsidRPr="00196687">
        <w:rPr>
          <w:rFonts w:eastAsia="Times New Roman"/>
          <w:b/>
          <w:szCs w:val="28"/>
          <w:lang w:eastAsia="ru-RU"/>
        </w:rPr>
        <w:t>МЕРЫ  НАКАЗАНИЯ,  ПРИМЕНЯЕ</w:t>
      </w:r>
      <w:r w:rsidR="006A6655" w:rsidRPr="00196687">
        <w:rPr>
          <w:rFonts w:eastAsia="Times New Roman"/>
          <w:b/>
          <w:szCs w:val="28"/>
          <w:lang w:eastAsia="ru-RU"/>
        </w:rPr>
        <w:t xml:space="preserve">МЫЕ  К  ГРАЖДАНАМ, СОВЕРШИВШИМ  ДОМАШНЕЕ  </w:t>
      </w:r>
      <w:r w:rsidRPr="00196687">
        <w:rPr>
          <w:rFonts w:eastAsia="Times New Roman"/>
          <w:b/>
          <w:szCs w:val="28"/>
          <w:lang w:eastAsia="ru-RU"/>
        </w:rPr>
        <w:t xml:space="preserve">НАСИЛИЕ  </w:t>
      </w:r>
    </w:p>
    <w:p w:rsidR="00C92CA5" w:rsidRPr="00196687" w:rsidRDefault="00C92CA5" w:rsidP="0096525D">
      <w:pPr>
        <w:rPr>
          <w:rFonts w:eastAsia="Times New Roman"/>
          <w:szCs w:val="28"/>
          <w:lang w:eastAsia="ru-RU"/>
        </w:rPr>
      </w:pPr>
    </w:p>
    <w:p w:rsidR="005C675B" w:rsidRPr="00196687" w:rsidRDefault="005C675B" w:rsidP="0096525D">
      <w:pPr>
        <w:ind w:firstLine="708"/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 xml:space="preserve">В Республике Беларусь принят ряд документов, направленных на предотвращение </w:t>
      </w:r>
      <w:r w:rsidR="006A6655" w:rsidRPr="00196687">
        <w:rPr>
          <w:rFonts w:eastAsia="Times New Roman"/>
          <w:szCs w:val="28"/>
          <w:lang w:eastAsia="ru-RU"/>
        </w:rPr>
        <w:t xml:space="preserve">домашнего </w:t>
      </w:r>
      <w:r w:rsidRPr="00196687">
        <w:rPr>
          <w:rFonts w:eastAsia="Times New Roman"/>
          <w:szCs w:val="28"/>
          <w:lang w:eastAsia="ru-RU"/>
        </w:rPr>
        <w:t xml:space="preserve">насилия. </w:t>
      </w:r>
      <w:proofErr w:type="gramStart"/>
      <w:r w:rsidRPr="00196687">
        <w:rPr>
          <w:rFonts w:eastAsia="Times New Roman"/>
          <w:szCs w:val="28"/>
          <w:lang w:eastAsia="ru-RU"/>
        </w:rPr>
        <w:t xml:space="preserve">Один из них Закон Республики Беларусь «Об основах деятельности по профилактике правонарушений», который включает статьи, направленные на профилактику </w:t>
      </w:r>
      <w:r w:rsidR="00187D72" w:rsidRPr="00196687">
        <w:rPr>
          <w:rFonts w:eastAsia="Times New Roman"/>
          <w:szCs w:val="28"/>
          <w:lang w:eastAsia="ru-RU"/>
        </w:rPr>
        <w:t xml:space="preserve">домашнего </w:t>
      </w:r>
      <w:r w:rsidRPr="00196687">
        <w:rPr>
          <w:rFonts w:eastAsia="Times New Roman"/>
          <w:szCs w:val="28"/>
          <w:lang w:eastAsia="ru-RU"/>
        </w:rPr>
        <w:t>насилия</w:t>
      </w:r>
      <w:r w:rsidRPr="00196687">
        <w:rPr>
          <w:rFonts w:eastAsia="Times New Roman"/>
          <w:b/>
          <w:szCs w:val="28"/>
          <w:lang w:eastAsia="ru-RU"/>
        </w:rPr>
        <w:t xml:space="preserve"> </w:t>
      </w:r>
      <w:r w:rsidR="006A6655" w:rsidRPr="00196687">
        <w:rPr>
          <w:rFonts w:eastAsia="Times New Roman"/>
          <w:szCs w:val="28"/>
          <w:lang w:eastAsia="ru-RU"/>
        </w:rPr>
        <w:t>(дано определение понятию</w:t>
      </w:r>
      <w:r w:rsidRPr="00196687">
        <w:rPr>
          <w:rFonts w:eastAsia="Times New Roman"/>
          <w:szCs w:val="28"/>
          <w:lang w:eastAsia="ru-RU"/>
        </w:rPr>
        <w:t xml:space="preserve"> «</w:t>
      </w:r>
      <w:r w:rsidR="00187D72" w:rsidRPr="00196687">
        <w:rPr>
          <w:rFonts w:eastAsia="Times New Roman"/>
          <w:szCs w:val="28"/>
          <w:lang w:eastAsia="ru-RU"/>
        </w:rPr>
        <w:t>домашнее насилие</w:t>
      </w:r>
      <w:r w:rsidRPr="00196687">
        <w:rPr>
          <w:rFonts w:eastAsia="Times New Roman"/>
          <w:szCs w:val="28"/>
          <w:lang w:eastAsia="ru-RU"/>
        </w:rPr>
        <w:t xml:space="preserve">», </w:t>
      </w:r>
      <w:r w:rsidR="00187D72" w:rsidRPr="00196687">
        <w:rPr>
          <w:rFonts w:eastAsia="Times New Roman"/>
          <w:szCs w:val="28"/>
          <w:lang w:eastAsia="ru-RU"/>
        </w:rPr>
        <w:t>определены</w:t>
      </w:r>
      <w:r w:rsidRPr="00196687">
        <w:rPr>
          <w:rFonts w:eastAsia="Times New Roman"/>
          <w:szCs w:val="28"/>
          <w:lang w:eastAsia="ru-RU"/>
        </w:rPr>
        <w:t xml:space="preserve"> меры общей и индивидуальной профилактики </w:t>
      </w:r>
      <w:r w:rsidR="00187D72" w:rsidRPr="00196687">
        <w:rPr>
          <w:rFonts w:eastAsia="Times New Roman"/>
          <w:szCs w:val="28"/>
          <w:lang w:eastAsia="ru-RU"/>
        </w:rPr>
        <w:t>домашнего</w:t>
      </w:r>
      <w:r w:rsidRPr="00196687">
        <w:rPr>
          <w:rFonts w:eastAsia="Times New Roman"/>
          <w:szCs w:val="28"/>
          <w:lang w:eastAsia="ru-RU"/>
        </w:rPr>
        <w:t xml:space="preserve"> насилия, предусмотрены постановка на учет скандалистов, установление ограничений на ряд действий, предписание для совершившего насилие покинуть общее жилье, запретить распоряжаться совместной собственностью и др.). </w:t>
      </w:r>
      <w:proofErr w:type="gramEnd"/>
    </w:p>
    <w:p w:rsidR="005C675B" w:rsidRPr="00196687" w:rsidRDefault="005C675B" w:rsidP="0096525D">
      <w:pPr>
        <w:ind w:firstLine="708"/>
        <w:jc w:val="both"/>
        <w:rPr>
          <w:rFonts w:eastAsia="Times New Roman"/>
          <w:sz w:val="16"/>
          <w:szCs w:val="16"/>
          <w:lang w:eastAsia="ru-RU"/>
        </w:rPr>
      </w:pPr>
    </w:p>
    <w:p w:rsidR="005C675B" w:rsidRPr="00196687" w:rsidRDefault="005C675B" w:rsidP="0096525D">
      <w:pPr>
        <w:ind w:firstLine="708"/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Мерами индивидуальной профилактики правонарушений являются:</w:t>
      </w:r>
    </w:p>
    <w:p w:rsidR="005C675B" w:rsidRPr="00196687" w:rsidRDefault="005C675B" w:rsidP="0096525D">
      <w:pPr>
        <w:pStyle w:val="a3"/>
        <w:numPr>
          <w:ilvl w:val="0"/>
          <w:numId w:val="1"/>
        </w:num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профилактическая беседа;</w:t>
      </w:r>
    </w:p>
    <w:p w:rsidR="005C675B" w:rsidRPr="00196687" w:rsidRDefault="005C675B" w:rsidP="0096525D">
      <w:pPr>
        <w:pStyle w:val="a3"/>
        <w:numPr>
          <w:ilvl w:val="0"/>
          <w:numId w:val="1"/>
        </w:num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официальное предупреждение;</w:t>
      </w:r>
    </w:p>
    <w:p w:rsidR="005C675B" w:rsidRPr="00196687" w:rsidRDefault="005C675B" w:rsidP="0096525D">
      <w:pPr>
        <w:pStyle w:val="a3"/>
        <w:numPr>
          <w:ilvl w:val="0"/>
          <w:numId w:val="1"/>
        </w:num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профилактический учет;</w:t>
      </w:r>
    </w:p>
    <w:p w:rsidR="00187D72" w:rsidRPr="00196687" w:rsidRDefault="00187D72" w:rsidP="00187D72">
      <w:pPr>
        <w:pStyle w:val="a3"/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коррекционная программа;</w:t>
      </w:r>
    </w:p>
    <w:p w:rsidR="00196687" w:rsidRDefault="005C675B" w:rsidP="006A6655">
      <w:pPr>
        <w:pStyle w:val="a3"/>
        <w:numPr>
          <w:ilvl w:val="0"/>
          <w:numId w:val="1"/>
        </w:num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защитное предписание.</w:t>
      </w:r>
      <w:r w:rsidRPr="00196687">
        <w:rPr>
          <w:rFonts w:eastAsia="Times New Roman"/>
          <w:b/>
          <w:szCs w:val="28"/>
          <w:lang w:eastAsia="ru-RU"/>
        </w:rPr>
        <w:t xml:space="preserve"> </w:t>
      </w:r>
      <w:r w:rsidRPr="00196687">
        <w:rPr>
          <w:rFonts w:eastAsia="Times New Roman"/>
          <w:szCs w:val="28"/>
          <w:lang w:eastAsia="ru-RU"/>
        </w:rPr>
        <w:t xml:space="preserve">Выносится </w:t>
      </w:r>
      <w:r w:rsidR="00C92CA5" w:rsidRPr="00196687">
        <w:rPr>
          <w:rFonts w:eastAsia="Times New Roman"/>
          <w:szCs w:val="28"/>
          <w:lang w:eastAsia="ru-RU"/>
        </w:rPr>
        <w:t xml:space="preserve">начальником </w:t>
      </w:r>
      <w:r w:rsidR="00187D72" w:rsidRPr="00196687">
        <w:rPr>
          <w:rFonts w:eastAsia="Times New Roman"/>
          <w:szCs w:val="28"/>
          <w:lang w:eastAsia="ru-RU"/>
        </w:rPr>
        <w:t xml:space="preserve">(заместителем) </w:t>
      </w:r>
      <w:r w:rsidR="00C92CA5" w:rsidRPr="00196687">
        <w:rPr>
          <w:rFonts w:eastAsia="Times New Roman"/>
          <w:szCs w:val="28"/>
          <w:lang w:eastAsia="ru-RU"/>
        </w:rPr>
        <w:t>отд</w:t>
      </w:r>
      <w:r w:rsidR="00196687">
        <w:rPr>
          <w:rFonts w:eastAsia="Times New Roman"/>
          <w:szCs w:val="28"/>
          <w:lang w:eastAsia="ru-RU"/>
        </w:rPr>
        <w:t>ела</w:t>
      </w:r>
    </w:p>
    <w:p w:rsidR="005C675B" w:rsidRPr="00196687" w:rsidRDefault="00273ACF" w:rsidP="00196687">
      <w:pPr>
        <w:ind w:left="360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196687">
        <w:rPr>
          <w:rFonts w:eastAsia="Times New Roman"/>
          <w:szCs w:val="28"/>
          <w:lang w:eastAsia="ru-RU"/>
        </w:rPr>
        <w:t>внутренних</w:t>
      </w:r>
      <w:r w:rsidR="00187D72" w:rsidRPr="00196687">
        <w:rPr>
          <w:rFonts w:eastAsia="Times New Roman"/>
          <w:szCs w:val="28"/>
          <w:lang w:eastAsia="ru-RU"/>
        </w:rPr>
        <w:t xml:space="preserve"> </w:t>
      </w:r>
      <w:r w:rsidRPr="00196687">
        <w:rPr>
          <w:rFonts w:eastAsia="Times New Roman"/>
          <w:szCs w:val="28"/>
          <w:lang w:eastAsia="ru-RU"/>
        </w:rPr>
        <w:t xml:space="preserve">дел райисполкома </w:t>
      </w:r>
      <w:r w:rsidR="005C675B" w:rsidRPr="00196687">
        <w:rPr>
          <w:rFonts w:eastAsia="Times New Roman"/>
          <w:szCs w:val="28"/>
          <w:lang w:eastAsia="ru-RU"/>
        </w:rPr>
        <w:t xml:space="preserve">гражданину, совершившему </w:t>
      </w:r>
      <w:r w:rsidR="006A6655" w:rsidRPr="00196687">
        <w:rPr>
          <w:rFonts w:eastAsia="Times New Roman"/>
          <w:szCs w:val="28"/>
          <w:lang w:eastAsia="ru-RU"/>
        </w:rPr>
        <w:t xml:space="preserve">домашнее </w:t>
      </w:r>
      <w:r w:rsidR="005C675B" w:rsidRPr="00196687">
        <w:rPr>
          <w:rFonts w:eastAsia="Times New Roman"/>
          <w:szCs w:val="28"/>
          <w:lang w:eastAsia="ru-RU"/>
        </w:rPr>
        <w:t xml:space="preserve">насилие, </w:t>
      </w:r>
      <w:r w:rsidR="00C92CA5" w:rsidRPr="00196687">
        <w:rPr>
          <w:rFonts w:eastAsia="Times New Roman"/>
          <w:szCs w:val="28"/>
          <w:lang w:eastAsia="ru-RU"/>
        </w:rPr>
        <w:t xml:space="preserve">находящемуся на профилактическом учете, и запрещает посещать места нахождения гражданина, пострадавшего от </w:t>
      </w:r>
      <w:r w:rsidR="00187D72" w:rsidRPr="00196687">
        <w:rPr>
          <w:rFonts w:eastAsia="Times New Roman"/>
          <w:szCs w:val="28"/>
          <w:lang w:eastAsia="ru-RU"/>
        </w:rPr>
        <w:t xml:space="preserve">домашнего </w:t>
      </w:r>
      <w:r w:rsidR="00C92CA5" w:rsidRPr="00196687">
        <w:rPr>
          <w:rFonts w:eastAsia="Times New Roman"/>
          <w:szCs w:val="28"/>
          <w:lang w:eastAsia="ru-RU"/>
        </w:rPr>
        <w:t>на</w:t>
      </w:r>
      <w:r w:rsidR="00187D72" w:rsidRPr="00196687">
        <w:rPr>
          <w:rFonts w:eastAsia="Times New Roman"/>
          <w:szCs w:val="28"/>
          <w:lang w:eastAsia="ru-RU"/>
        </w:rPr>
        <w:t>силия, и общаться с ним, распоряжаться совместной собственностью.</w:t>
      </w:r>
    </w:p>
    <w:p w:rsidR="00C92CA5" w:rsidRPr="00196687" w:rsidRDefault="00C92CA5" w:rsidP="0096525D">
      <w:pPr>
        <w:jc w:val="both"/>
        <w:rPr>
          <w:rFonts w:eastAsia="Times New Roman"/>
          <w:sz w:val="16"/>
          <w:szCs w:val="16"/>
          <w:lang w:eastAsia="ru-RU"/>
        </w:rPr>
      </w:pPr>
    </w:p>
    <w:p w:rsidR="00E55443" w:rsidRPr="00196687" w:rsidRDefault="00C92CA5" w:rsidP="0096525D">
      <w:pPr>
        <w:ind w:firstLine="708"/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 xml:space="preserve">Решением Россонского райисполкома от 10.06.2015 №379 определено </w:t>
      </w:r>
      <w:r w:rsidR="00D81A4E" w:rsidRPr="00196687">
        <w:rPr>
          <w:rFonts w:eastAsia="Times New Roman"/>
          <w:szCs w:val="28"/>
          <w:lang w:eastAsia="ru-RU"/>
        </w:rPr>
        <w:t xml:space="preserve">место </w:t>
      </w:r>
      <w:r w:rsidRPr="00196687">
        <w:rPr>
          <w:rFonts w:eastAsia="Times New Roman"/>
          <w:szCs w:val="28"/>
          <w:lang w:eastAsia="ru-RU"/>
        </w:rPr>
        <w:t xml:space="preserve">пребывания граждан, в отношении которых вынесено защитное предписание, устанавливающее обязанность гражданина покинуть общее с пострадавшим жилое помещение: г.п.Россоны,  улица Лапенко, д.1, комната в блоке №66 общежития </w:t>
      </w:r>
      <w:r w:rsidR="00B654EA" w:rsidRPr="00196687">
        <w:rPr>
          <w:rFonts w:eastAsia="Times New Roman"/>
          <w:szCs w:val="28"/>
          <w:lang w:eastAsia="ru-RU"/>
        </w:rPr>
        <w:t xml:space="preserve">УП </w:t>
      </w:r>
      <w:r w:rsidRPr="00196687">
        <w:rPr>
          <w:rFonts w:eastAsia="Times New Roman"/>
          <w:szCs w:val="28"/>
          <w:lang w:eastAsia="ru-RU"/>
        </w:rPr>
        <w:t>ЖКХ.</w:t>
      </w:r>
      <w:r w:rsidR="00DB4EDA" w:rsidRPr="00196687">
        <w:rPr>
          <w:rFonts w:eastAsia="Times New Roman"/>
          <w:szCs w:val="28"/>
          <w:lang w:eastAsia="ru-RU"/>
        </w:rPr>
        <w:t xml:space="preserve"> Жилое помещение предоставляется по письменному обращению гражданина, в отношении которого</w:t>
      </w:r>
      <w:r w:rsidR="006A6655" w:rsidRPr="00196687">
        <w:rPr>
          <w:rFonts w:eastAsia="Times New Roman"/>
          <w:szCs w:val="28"/>
          <w:lang w:eastAsia="ru-RU"/>
        </w:rPr>
        <w:t xml:space="preserve"> вынесено защитное предписание, </w:t>
      </w:r>
      <w:r w:rsidR="00DB4EDA" w:rsidRPr="00196687">
        <w:rPr>
          <w:rFonts w:eastAsia="Times New Roman"/>
          <w:szCs w:val="28"/>
          <w:lang w:eastAsia="ru-RU"/>
        </w:rPr>
        <w:t>на срок указанный в защитном предписании.</w:t>
      </w:r>
      <w:r w:rsidR="001D25F9" w:rsidRPr="00196687">
        <w:rPr>
          <w:rFonts w:eastAsia="Times New Roman"/>
          <w:szCs w:val="28"/>
          <w:lang w:eastAsia="ru-RU"/>
        </w:rPr>
        <w:br/>
      </w:r>
    </w:p>
    <w:p w:rsidR="00DB4EDA" w:rsidRPr="00196687" w:rsidRDefault="00DB4EDA" w:rsidP="0096525D">
      <w:pPr>
        <w:ind w:firstLine="708"/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 xml:space="preserve">За правонарушения, совершаемые в сфере быта, предусмотрены следующие </w:t>
      </w:r>
      <w:r w:rsidRPr="00196687">
        <w:rPr>
          <w:rFonts w:eastAsia="Times New Roman"/>
          <w:szCs w:val="28"/>
          <w:u w:val="single"/>
          <w:lang w:eastAsia="ru-RU"/>
        </w:rPr>
        <w:t>меры ответственности</w:t>
      </w:r>
      <w:r w:rsidRPr="00196687">
        <w:rPr>
          <w:rFonts w:eastAsia="Times New Roman"/>
          <w:szCs w:val="28"/>
          <w:lang w:eastAsia="ru-RU"/>
        </w:rPr>
        <w:t>:</w:t>
      </w:r>
    </w:p>
    <w:p w:rsidR="0096525D" w:rsidRPr="00196687" w:rsidRDefault="00DB4EDA" w:rsidP="006A6655">
      <w:p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 w:val="16"/>
          <w:szCs w:val="16"/>
          <w:lang w:eastAsia="ru-RU"/>
        </w:rPr>
        <w:br/>
      </w:r>
      <w:r w:rsidRPr="00196687">
        <w:rPr>
          <w:rFonts w:eastAsia="Times New Roman"/>
          <w:szCs w:val="28"/>
          <w:lang w:eastAsia="ru-RU"/>
        </w:rPr>
        <w:t xml:space="preserve">по статье </w:t>
      </w:r>
      <w:r w:rsidR="00B654EA" w:rsidRPr="00196687">
        <w:rPr>
          <w:rFonts w:eastAsia="Times New Roman"/>
          <w:szCs w:val="28"/>
          <w:lang w:eastAsia="ru-RU"/>
        </w:rPr>
        <w:t>10</w:t>
      </w:r>
      <w:r w:rsidRPr="00196687">
        <w:rPr>
          <w:rFonts w:eastAsia="Times New Roman"/>
          <w:szCs w:val="28"/>
          <w:lang w:eastAsia="ru-RU"/>
        </w:rPr>
        <w:t>.1. Кодекса Республики Беларусь об адми</w:t>
      </w:r>
      <w:r w:rsidR="00196687" w:rsidRPr="00196687">
        <w:rPr>
          <w:rFonts w:eastAsia="Times New Roman"/>
          <w:szCs w:val="28"/>
          <w:lang w:eastAsia="ru-RU"/>
        </w:rPr>
        <w:t xml:space="preserve">нистративных правонарушениях </w:t>
      </w:r>
      <w:r w:rsidRPr="00196687">
        <w:rPr>
          <w:rFonts w:eastAsia="Times New Roman"/>
          <w:b/>
          <w:szCs w:val="28"/>
          <w:lang w:eastAsia="ru-RU"/>
        </w:rPr>
        <w:t>умышленное причинение телесного повреждения</w:t>
      </w:r>
      <w:r w:rsidRPr="00196687">
        <w:rPr>
          <w:rFonts w:eastAsia="Times New Roman"/>
          <w:szCs w:val="28"/>
          <w:lang w:eastAsia="ru-RU"/>
        </w:rPr>
        <w:t xml:space="preserve"> </w:t>
      </w:r>
      <w:r w:rsidR="00196687" w:rsidRPr="00196687">
        <w:rPr>
          <w:rFonts w:eastAsia="Times New Roman"/>
          <w:szCs w:val="28"/>
          <w:lang w:eastAsia="ru-RU"/>
        </w:rPr>
        <w:t>не повлекшее</w:t>
      </w:r>
      <w:r w:rsidR="00B654EA" w:rsidRPr="00196687">
        <w:rPr>
          <w:rFonts w:eastAsia="Times New Roman"/>
          <w:szCs w:val="28"/>
          <w:lang w:eastAsia="ru-RU"/>
        </w:rPr>
        <w:t xml:space="preserve"> кратковременного расстройства здоровья или незначительной стойкой утраты трудоспособности, – влечет наложение штрафа в размере от 10 до 30 базовых величин, или общественные работы, или административный арест. </w:t>
      </w:r>
      <w:r w:rsidR="00B654EA" w:rsidRPr="00196687">
        <w:rPr>
          <w:rFonts w:eastAsia="Times New Roman"/>
          <w:b/>
          <w:szCs w:val="28"/>
          <w:lang w:eastAsia="ru-RU"/>
        </w:rPr>
        <w:t>Нанесение побоев,</w:t>
      </w:r>
      <w:r w:rsidR="00B654EA" w:rsidRPr="00196687">
        <w:rPr>
          <w:rFonts w:eastAsia="Times New Roman"/>
          <w:szCs w:val="28"/>
          <w:lang w:eastAsia="ru-RU"/>
        </w:rPr>
        <w:t xml:space="preserve">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 предписания – влекут наложение штрафа в размере до 10 базовых величин, или общественные работы, или административный арест;</w:t>
      </w:r>
    </w:p>
    <w:p w:rsidR="0096525D" w:rsidRPr="00196687" w:rsidRDefault="00DB4EDA" w:rsidP="0096525D">
      <w:pPr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 w:val="16"/>
          <w:szCs w:val="16"/>
          <w:lang w:eastAsia="ru-RU"/>
        </w:rPr>
        <w:lastRenderedPageBreak/>
        <w:br/>
      </w:r>
      <w:r w:rsidR="00B654EA" w:rsidRPr="00196687">
        <w:rPr>
          <w:rFonts w:eastAsia="Times New Roman"/>
          <w:szCs w:val="28"/>
          <w:lang w:eastAsia="ru-RU"/>
        </w:rPr>
        <w:t xml:space="preserve">по статье 10.2. </w:t>
      </w:r>
      <w:r w:rsidR="00B654EA" w:rsidRPr="00196687">
        <w:rPr>
          <w:rFonts w:eastAsia="Times New Roman"/>
          <w:b/>
          <w:szCs w:val="28"/>
          <w:lang w:eastAsia="ru-RU"/>
        </w:rPr>
        <w:t>Оскорбление</w:t>
      </w:r>
      <w:r w:rsidR="00B654EA" w:rsidRPr="00196687">
        <w:rPr>
          <w:rFonts w:eastAsia="Times New Roman"/>
          <w:szCs w:val="28"/>
          <w:lang w:eastAsia="ru-RU"/>
        </w:rPr>
        <w:t xml:space="preserve"> - влечет наложение штрафа в размере до </w:t>
      </w:r>
      <w:r w:rsidR="00196687" w:rsidRPr="00196687">
        <w:rPr>
          <w:rFonts w:eastAsia="Times New Roman"/>
          <w:szCs w:val="28"/>
          <w:lang w:eastAsia="ru-RU"/>
        </w:rPr>
        <w:t>30</w:t>
      </w:r>
      <w:r w:rsidR="00B654EA" w:rsidRPr="00196687">
        <w:rPr>
          <w:rFonts w:eastAsia="Times New Roman"/>
          <w:szCs w:val="28"/>
          <w:lang w:eastAsia="ru-RU"/>
        </w:rPr>
        <w:t xml:space="preserve"> базовых величин;</w:t>
      </w:r>
      <w:r w:rsidRPr="00196687">
        <w:rPr>
          <w:rFonts w:eastAsia="Times New Roman"/>
          <w:szCs w:val="28"/>
          <w:lang w:eastAsia="ru-RU"/>
        </w:rPr>
        <w:br/>
      </w:r>
      <w:r w:rsidRPr="00196687">
        <w:rPr>
          <w:rFonts w:eastAsia="Times New Roman"/>
          <w:sz w:val="16"/>
          <w:szCs w:val="16"/>
          <w:lang w:eastAsia="ru-RU"/>
        </w:rPr>
        <w:br/>
      </w:r>
      <w:r w:rsidR="00B654EA" w:rsidRPr="00196687">
        <w:rPr>
          <w:rFonts w:eastAsia="Times New Roman"/>
          <w:szCs w:val="28"/>
          <w:lang w:eastAsia="ru-RU"/>
        </w:rPr>
        <w:t xml:space="preserve">по статье 19.1. </w:t>
      </w:r>
      <w:r w:rsidR="00B654EA" w:rsidRPr="00196687">
        <w:rPr>
          <w:rFonts w:eastAsia="Times New Roman"/>
          <w:b/>
          <w:szCs w:val="28"/>
          <w:lang w:eastAsia="ru-RU"/>
        </w:rPr>
        <w:t>Мелкое хулиганство</w:t>
      </w:r>
      <w:r w:rsidR="00B654EA" w:rsidRPr="00196687">
        <w:rPr>
          <w:rFonts w:eastAsia="Times New Roman"/>
          <w:szCs w:val="28"/>
          <w:lang w:eastAsia="ru-RU"/>
        </w:rPr>
        <w:t xml:space="preserve"> — налагается штраф в размере от 2 до 30 базовых величин или административный арест.</w:t>
      </w:r>
    </w:p>
    <w:p w:rsidR="00B654EA" w:rsidRPr="00196687" w:rsidRDefault="00B654EA" w:rsidP="0096525D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96525D" w:rsidRPr="00196687" w:rsidRDefault="0096525D" w:rsidP="0096525D">
      <w:pPr>
        <w:ind w:firstLine="708"/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За преступления против жизни и здоровья человека</w:t>
      </w:r>
      <w:r w:rsidRPr="00196687">
        <w:rPr>
          <w:rFonts w:eastAsia="Times New Roman"/>
          <w:bCs/>
          <w:szCs w:val="28"/>
          <w:lang w:eastAsia="ru-RU"/>
        </w:rPr>
        <w:t xml:space="preserve"> Уголовным кодексом Республики Беларусь</w:t>
      </w:r>
      <w:r w:rsidRPr="00196687">
        <w:rPr>
          <w:rFonts w:eastAsia="Times New Roman"/>
          <w:szCs w:val="28"/>
          <w:lang w:eastAsia="ru-RU"/>
        </w:rPr>
        <w:t xml:space="preserve"> предусмотрены следующие </w:t>
      </w:r>
      <w:r w:rsidRPr="00196687">
        <w:rPr>
          <w:rFonts w:eastAsia="Times New Roman"/>
          <w:szCs w:val="28"/>
          <w:u w:val="single"/>
          <w:lang w:eastAsia="ru-RU"/>
        </w:rPr>
        <w:t>меры наказания</w:t>
      </w:r>
      <w:r w:rsidRPr="00196687">
        <w:rPr>
          <w:rFonts w:eastAsia="Times New Roman"/>
          <w:szCs w:val="28"/>
          <w:lang w:eastAsia="ru-RU"/>
        </w:rPr>
        <w:t>:</w:t>
      </w:r>
    </w:p>
    <w:p w:rsidR="0096525D" w:rsidRPr="00196687" w:rsidRDefault="0096525D" w:rsidP="0096525D">
      <w:pPr>
        <w:ind w:firstLine="708"/>
        <w:rPr>
          <w:rFonts w:eastAsia="Times New Roman"/>
          <w:sz w:val="16"/>
          <w:szCs w:val="16"/>
          <w:lang w:eastAsia="ru-RU"/>
        </w:rPr>
      </w:pPr>
    </w:p>
    <w:p w:rsidR="0096525D" w:rsidRPr="00196687" w:rsidRDefault="0096525D" w:rsidP="006A6655">
      <w:pPr>
        <w:ind w:left="1355" w:hanging="1355"/>
        <w:jc w:val="both"/>
        <w:rPr>
          <w:rFonts w:eastAsia="Times New Roman"/>
          <w:b/>
          <w:szCs w:val="28"/>
          <w:lang w:eastAsia="ru-RU"/>
        </w:rPr>
      </w:pPr>
      <w:r w:rsidRPr="00196687">
        <w:rPr>
          <w:rFonts w:eastAsia="Times New Roman"/>
          <w:bCs/>
          <w:szCs w:val="28"/>
          <w:lang w:eastAsia="ru-RU"/>
        </w:rPr>
        <w:t>по ст.147 у</w:t>
      </w:r>
      <w:r w:rsidRPr="00196687">
        <w:rPr>
          <w:rFonts w:eastAsia="Times New Roman"/>
          <w:szCs w:val="28"/>
          <w:lang w:eastAsia="ru-RU"/>
        </w:rPr>
        <w:t xml:space="preserve">мышленное причинение </w:t>
      </w:r>
      <w:r w:rsidRPr="00196687">
        <w:rPr>
          <w:rFonts w:eastAsia="Times New Roman"/>
          <w:b/>
          <w:szCs w:val="28"/>
          <w:lang w:eastAsia="ru-RU"/>
        </w:rPr>
        <w:t>тяжкого телесного повреждения</w:t>
      </w:r>
      <w:r w:rsidRPr="00196687">
        <w:rPr>
          <w:rFonts w:eastAsia="Times New Roman"/>
          <w:szCs w:val="28"/>
          <w:lang w:eastAsia="ru-RU"/>
        </w:rPr>
        <w:t xml:space="preserve">, </w:t>
      </w:r>
      <w:r w:rsidRPr="00196687">
        <w:rPr>
          <w:rFonts w:eastAsia="Times New Roman"/>
          <w:b/>
          <w:szCs w:val="28"/>
          <w:lang w:eastAsia="ru-RU"/>
        </w:rPr>
        <w:t>то</w:t>
      </w:r>
    </w:p>
    <w:p w:rsidR="0096525D" w:rsidRPr="00196687" w:rsidRDefault="0096525D" w:rsidP="006A6655">
      <w:pPr>
        <w:jc w:val="both"/>
        <w:rPr>
          <w:rFonts w:eastAsia="Times New Roman"/>
          <w:bCs/>
          <w:szCs w:val="28"/>
          <w:lang w:eastAsia="ru-RU"/>
        </w:rPr>
      </w:pPr>
      <w:r w:rsidRPr="00196687">
        <w:rPr>
          <w:rFonts w:eastAsia="Times New Roman"/>
          <w:b/>
          <w:szCs w:val="28"/>
          <w:lang w:eastAsia="ru-RU"/>
        </w:rPr>
        <w:t>есть повреждения, опасного для жизни</w:t>
      </w:r>
      <w:r w:rsidR="00196687" w:rsidRPr="00196687">
        <w:rPr>
          <w:rFonts w:eastAsia="Times New Roman"/>
          <w:szCs w:val="28"/>
          <w:lang w:eastAsia="ru-RU"/>
        </w:rPr>
        <w:t xml:space="preserve">, </w:t>
      </w:r>
      <w:r w:rsidRPr="00196687">
        <w:rPr>
          <w:rFonts w:eastAsia="Times New Roman"/>
          <w:szCs w:val="28"/>
          <w:lang w:eastAsia="ru-RU"/>
        </w:rPr>
        <w:t xml:space="preserve">наказывается ограничением свободы на срок от </w:t>
      </w:r>
      <w:r w:rsidR="00251A33" w:rsidRPr="00196687">
        <w:rPr>
          <w:rFonts w:eastAsia="Times New Roman"/>
          <w:szCs w:val="28"/>
          <w:lang w:eastAsia="ru-RU"/>
        </w:rPr>
        <w:t>3 до 5</w:t>
      </w:r>
      <w:r w:rsidRPr="00196687">
        <w:rPr>
          <w:rFonts w:eastAsia="Times New Roman"/>
          <w:szCs w:val="28"/>
          <w:lang w:eastAsia="ru-RU"/>
        </w:rPr>
        <w:t xml:space="preserve"> лет или лишением свободы на срок от </w:t>
      </w:r>
      <w:r w:rsidR="00251A33" w:rsidRPr="00196687">
        <w:rPr>
          <w:rFonts w:eastAsia="Times New Roman"/>
          <w:szCs w:val="28"/>
          <w:lang w:eastAsia="ru-RU"/>
        </w:rPr>
        <w:t>3</w:t>
      </w:r>
      <w:r w:rsidRPr="00196687">
        <w:rPr>
          <w:rFonts w:eastAsia="Times New Roman"/>
          <w:szCs w:val="28"/>
          <w:lang w:eastAsia="ru-RU"/>
        </w:rPr>
        <w:t xml:space="preserve"> до </w:t>
      </w:r>
      <w:r w:rsidR="00251A33" w:rsidRPr="00196687">
        <w:rPr>
          <w:rFonts w:eastAsia="Times New Roman"/>
          <w:szCs w:val="28"/>
          <w:lang w:eastAsia="ru-RU"/>
        </w:rPr>
        <w:t>8</w:t>
      </w:r>
      <w:r w:rsidRPr="00196687">
        <w:rPr>
          <w:rFonts w:eastAsia="Times New Roman"/>
          <w:szCs w:val="28"/>
          <w:lang w:eastAsia="ru-RU"/>
        </w:rPr>
        <w:t xml:space="preserve"> лет.</w:t>
      </w:r>
      <w:r w:rsidRPr="00196687">
        <w:rPr>
          <w:rFonts w:eastAsia="Times New Roman"/>
          <w:bCs/>
          <w:szCs w:val="28"/>
          <w:lang w:eastAsia="ru-RU"/>
        </w:rPr>
        <w:t xml:space="preserve"> </w:t>
      </w:r>
      <w:r w:rsidRPr="00196687">
        <w:rPr>
          <w:rFonts w:eastAsia="Times New Roman"/>
          <w:szCs w:val="28"/>
          <w:lang w:eastAsia="ru-RU"/>
        </w:rPr>
        <w:t xml:space="preserve">То же деяние, совершенное в отношении лица, заведомо малолетнего, престарелого или находящегося в беспомощном состоянии, - наказывается лишением свободы на срок от </w:t>
      </w:r>
      <w:r w:rsidR="006A6655" w:rsidRPr="00196687">
        <w:rPr>
          <w:rFonts w:eastAsia="Times New Roman"/>
          <w:szCs w:val="28"/>
          <w:lang w:eastAsia="ru-RU"/>
        </w:rPr>
        <w:t xml:space="preserve">5 </w:t>
      </w:r>
      <w:r w:rsidRPr="00196687">
        <w:rPr>
          <w:rFonts w:eastAsia="Times New Roman"/>
          <w:szCs w:val="28"/>
          <w:lang w:eastAsia="ru-RU"/>
        </w:rPr>
        <w:t xml:space="preserve">до </w:t>
      </w:r>
      <w:r w:rsidR="006A6655" w:rsidRPr="00196687">
        <w:rPr>
          <w:rFonts w:eastAsia="Times New Roman"/>
          <w:szCs w:val="28"/>
          <w:lang w:eastAsia="ru-RU"/>
        </w:rPr>
        <w:t>10</w:t>
      </w:r>
      <w:r w:rsidRPr="00196687">
        <w:rPr>
          <w:rFonts w:eastAsia="Times New Roman"/>
          <w:szCs w:val="28"/>
          <w:lang w:eastAsia="ru-RU"/>
        </w:rPr>
        <w:t xml:space="preserve"> лет;</w:t>
      </w:r>
    </w:p>
    <w:p w:rsidR="0096525D" w:rsidRPr="00196687" w:rsidRDefault="0096525D" w:rsidP="0096525D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p w:rsidR="0096525D" w:rsidRPr="00196687" w:rsidRDefault="0096525D" w:rsidP="0096525D">
      <w:pPr>
        <w:jc w:val="both"/>
        <w:rPr>
          <w:rFonts w:eastAsia="Times New Roman"/>
          <w:szCs w:val="28"/>
          <w:lang w:eastAsia="ru-RU"/>
        </w:rPr>
      </w:pPr>
      <w:proofErr w:type="gramStart"/>
      <w:r w:rsidRPr="00196687">
        <w:rPr>
          <w:rFonts w:eastAsia="Times New Roman"/>
          <w:bCs/>
          <w:szCs w:val="28"/>
          <w:lang w:eastAsia="ru-RU"/>
        </w:rPr>
        <w:t>по ст.149 </w:t>
      </w:r>
      <w:r w:rsidRPr="00196687">
        <w:rPr>
          <w:rFonts w:eastAsia="Times New Roman"/>
          <w:b/>
          <w:bCs/>
          <w:szCs w:val="28"/>
          <w:lang w:eastAsia="ru-RU"/>
        </w:rPr>
        <w:t>умышленное причинение менее тяжкого телесного повреждения</w:t>
      </w:r>
      <w:r w:rsidRPr="00196687">
        <w:rPr>
          <w:rFonts w:eastAsia="Times New Roman"/>
          <w:szCs w:val="28"/>
          <w:lang w:eastAsia="ru-RU"/>
        </w:rPr>
        <w:t>, то есть повреж</w:t>
      </w:r>
      <w:r w:rsidR="00196687" w:rsidRPr="00196687">
        <w:rPr>
          <w:rFonts w:eastAsia="Times New Roman"/>
          <w:szCs w:val="28"/>
          <w:lang w:eastAsia="ru-RU"/>
        </w:rPr>
        <w:t xml:space="preserve">дения, не опасного для жизни, </w:t>
      </w:r>
      <w:r w:rsidRPr="00196687">
        <w:rPr>
          <w:rFonts w:eastAsia="Times New Roman"/>
          <w:szCs w:val="28"/>
          <w:lang w:eastAsia="ru-RU"/>
        </w:rPr>
        <w:t xml:space="preserve">наказывается штрафом, или исправительными работами на срок до </w:t>
      </w:r>
      <w:r w:rsidR="00154839" w:rsidRPr="00196687">
        <w:rPr>
          <w:rFonts w:eastAsia="Times New Roman"/>
          <w:szCs w:val="28"/>
          <w:lang w:eastAsia="ru-RU"/>
        </w:rPr>
        <w:t>2</w:t>
      </w:r>
      <w:r w:rsidRPr="00196687">
        <w:rPr>
          <w:rFonts w:eastAsia="Times New Roman"/>
          <w:szCs w:val="28"/>
          <w:lang w:eastAsia="ru-RU"/>
        </w:rPr>
        <w:t xml:space="preserve"> лет, или арестом со штрафом или без штрафа, или ограничением свободы на срок до </w:t>
      </w:r>
      <w:r w:rsidR="00154839" w:rsidRPr="00196687">
        <w:rPr>
          <w:rFonts w:eastAsia="Times New Roman"/>
          <w:szCs w:val="28"/>
          <w:lang w:eastAsia="ru-RU"/>
        </w:rPr>
        <w:t>3</w:t>
      </w:r>
      <w:r w:rsidRPr="00196687">
        <w:rPr>
          <w:rFonts w:eastAsia="Times New Roman"/>
          <w:szCs w:val="28"/>
          <w:lang w:eastAsia="ru-RU"/>
        </w:rPr>
        <w:t xml:space="preserve"> лет со штрафом или без штрафа, или лишением свободы на тот же </w:t>
      </w:r>
      <w:r w:rsidR="00196687" w:rsidRPr="00196687">
        <w:rPr>
          <w:rFonts w:eastAsia="Times New Roman"/>
          <w:szCs w:val="28"/>
          <w:lang w:eastAsia="ru-RU"/>
        </w:rPr>
        <w:t>срок со штрафом или без штрафа.</w:t>
      </w:r>
      <w:proofErr w:type="gramEnd"/>
      <w:r w:rsidRPr="00196687">
        <w:rPr>
          <w:rFonts w:eastAsia="Times New Roman"/>
          <w:szCs w:val="28"/>
          <w:lang w:eastAsia="ru-RU"/>
        </w:rPr>
        <w:t xml:space="preserve"> </w:t>
      </w:r>
      <w:proofErr w:type="gramStart"/>
      <w:r w:rsidRPr="00196687">
        <w:rPr>
          <w:rFonts w:eastAsia="Times New Roman"/>
          <w:szCs w:val="28"/>
          <w:lang w:eastAsia="ru-RU"/>
        </w:rPr>
        <w:t>Т</w:t>
      </w:r>
      <w:proofErr w:type="gramEnd"/>
      <w:r w:rsidRPr="00196687">
        <w:rPr>
          <w:rFonts w:eastAsia="Times New Roman"/>
          <w:szCs w:val="28"/>
          <w:lang w:eastAsia="ru-RU"/>
        </w:rPr>
        <w:t xml:space="preserve">о же деяние, совершенное способом, носящим характер мучения или истязания, </w:t>
      </w:r>
      <w:r w:rsidR="00154839" w:rsidRPr="00196687">
        <w:rPr>
          <w:rFonts w:eastAsia="Times New Roman"/>
          <w:szCs w:val="28"/>
          <w:lang w:eastAsia="ru-RU"/>
        </w:rPr>
        <w:t xml:space="preserve">либо в отношении заведомо для виновного беременной женщины, престарелого либо лица, находящегося в беспомощном состоянии, </w:t>
      </w:r>
      <w:r w:rsidRPr="00196687">
        <w:rPr>
          <w:rFonts w:eastAsia="Times New Roman"/>
          <w:szCs w:val="28"/>
          <w:lang w:eastAsia="ru-RU"/>
        </w:rPr>
        <w:t xml:space="preserve">- наказывается ограничением свободы на срок до </w:t>
      </w:r>
      <w:r w:rsidR="00154839" w:rsidRPr="00196687">
        <w:rPr>
          <w:rFonts w:eastAsia="Times New Roman"/>
          <w:szCs w:val="28"/>
          <w:lang w:eastAsia="ru-RU"/>
        </w:rPr>
        <w:t>5</w:t>
      </w:r>
      <w:r w:rsidRPr="00196687">
        <w:rPr>
          <w:rFonts w:eastAsia="Times New Roman"/>
          <w:szCs w:val="28"/>
          <w:lang w:eastAsia="ru-RU"/>
        </w:rPr>
        <w:t xml:space="preserve"> лет или лишением свободы на срок от </w:t>
      </w:r>
      <w:r w:rsidR="00154839" w:rsidRPr="00196687">
        <w:rPr>
          <w:rFonts w:eastAsia="Times New Roman"/>
          <w:szCs w:val="28"/>
          <w:lang w:eastAsia="ru-RU"/>
        </w:rPr>
        <w:t>1</w:t>
      </w:r>
      <w:r w:rsidRPr="00196687">
        <w:rPr>
          <w:rFonts w:eastAsia="Times New Roman"/>
          <w:szCs w:val="28"/>
          <w:lang w:eastAsia="ru-RU"/>
        </w:rPr>
        <w:t xml:space="preserve"> года до </w:t>
      </w:r>
      <w:r w:rsidR="00154839" w:rsidRPr="00196687">
        <w:rPr>
          <w:rFonts w:eastAsia="Times New Roman"/>
          <w:szCs w:val="28"/>
          <w:lang w:eastAsia="ru-RU"/>
        </w:rPr>
        <w:t>5</w:t>
      </w:r>
      <w:r w:rsidRPr="00196687">
        <w:rPr>
          <w:rFonts w:eastAsia="Times New Roman"/>
          <w:szCs w:val="28"/>
          <w:lang w:eastAsia="ru-RU"/>
        </w:rPr>
        <w:t xml:space="preserve"> лет;</w:t>
      </w:r>
    </w:p>
    <w:p w:rsidR="0096525D" w:rsidRPr="00196687" w:rsidRDefault="0096525D" w:rsidP="0096525D">
      <w:pPr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96525D" w:rsidRPr="00196687" w:rsidRDefault="0096525D" w:rsidP="0096525D">
      <w:p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 xml:space="preserve">по ст.153 </w:t>
      </w:r>
      <w:r w:rsidRPr="00196687">
        <w:rPr>
          <w:rFonts w:eastAsia="Times New Roman"/>
          <w:b/>
          <w:szCs w:val="28"/>
          <w:lang w:eastAsia="ru-RU"/>
        </w:rPr>
        <w:t>умышленное причинение легкого телесного повреждения</w:t>
      </w:r>
      <w:r w:rsidRPr="00196687">
        <w:rPr>
          <w:rFonts w:eastAsia="Times New Roman"/>
          <w:szCs w:val="28"/>
          <w:lang w:eastAsia="ru-RU"/>
        </w:rPr>
        <w:t xml:space="preserve">, то есть повреждения, повлекшего за собой кратковременное расстройство здоровья либо незначительную стойкую утрату трудоспособности, - наказывается общественными работами, или штрафом, или исправительными работами на срок до </w:t>
      </w:r>
      <w:r w:rsidR="00154839" w:rsidRPr="00196687">
        <w:rPr>
          <w:rFonts w:eastAsia="Times New Roman"/>
          <w:szCs w:val="28"/>
          <w:lang w:eastAsia="ru-RU"/>
        </w:rPr>
        <w:t>1</w:t>
      </w:r>
      <w:r w:rsidRPr="00196687">
        <w:rPr>
          <w:rFonts w:eastAsia="Times New Roman"/>
          <w:szCs w:val="28"/>
          <w:lang w:eastAsia="ru-RU"/>
        </w:rPr>
        <w:t xml:space="preserve"> года, или арестом;</w:t>
      </w:r>
    </w:p>
    <w:p w:rsidR="0096525D" w:rsidRPr="00196687" w:rsidRDefault="0096525D" w:rsidP="0096525D">
      <w:pPr>
        <w:jc w:val="both"/>
        <w:rPr>
          <w:rFonts w:eastAsia="Times New Roman"/>
          <w:sz w:val="18"/>
          <w:szCs w:val="18"/>
          <w:lang w:eastAsia="ru-RU"/>
        </w:rPr>
      </w:pPr>
    </w:p>
    <w:p w:rsidR="008B1C59" w:rsidRPr="00196687" w:rsidRDefault="0096525D" w:rsidP="00154839">
      <w:pPr>
        <w:jc w:val="both"/>
        <w:rPr>
          <w:rFonts w:eastAsia="Times New Roman"/>
          <w:szCs w:val="28"/>
          <w:lang w:eastAsia="ru-RU"/>
        </w:rPr>
      </w:pPr>
      <w:proofErr w:type="gramStart"/>
      <w:r w:rsidRPr="00196687">
        <w:rPr>
          <w:rFonts w:eastAsia="Times New Roman"/>
          <w:szCs w:val="28"/>
          <w:lang w:eastAsia="ru-RU"/>
        </w:rPr>
        <w:t xml:space="preserve">по ст.154 </w:t>
      </w:r>
      <w:r w:rsidR="00154839" w:rsidRPr="00196687">
        <w:rPr>
          <w:rFonts w:eastAsia="Times New Roman"/>
          <w:szCs w:val="28"/>
          <w:lang w:eastAsia="ru-RU"/>
        </w:rPr>
        <w:t>умышленное причинение продолжительной боли или мучений способами, вызывающими особые физические и психические страдания потерпевшего, либо систематическое нанесение побоев, не повлекшие последствий, предусмотренных статьями 147 и 149 Уголовного Кодекса, (</w:t>
      </w:r>
      <w:r w:rsidR="00154839" w:rsidRPr="00196687">
        <w:rPr>
          <w:rFonts w:eastAsia="Times New Roman"/>
          <w:b/>
          <w:szCs w:val="28"/>
          <w:lang w:eastAsia="ru-RU"/>
        </w:rPr>
        <w:t>истязание</w:t>
      </w:r>
      <w:r w:rsidR="00154839" w:rsidRPr="00196687">
        <w:rPr>
          <w:rFonts w:eastAsia="Times New Roman"/>
          <w:szCs w:val="28"/>
          <w:lang w:eastAsia="ru-RU"/>
        </w:rPr>
        <w:t xml:space="preserve">) – </w:t>
      </w:r>
      <w:r w:rsidR="00196687" w:rsidRPr="00196687">
        <w:rPr>
          <w:rFonts w:eastAsia="Times New Roman"/>
          <w:szCs w:val="28"/>
          <w:lang w:eastAsia="ru-RU"/>
        </w:rPr>
        <w:t>наказывае</w:t>
      </w:r>
      <w:r w:rsidR="00154839" w:rsidRPr="00196687">
        <w:rPr>
          <w:rFonts w:eastAsia="Times New Roman"/>
          <w:szCs w:val="28"/>
          <w:lang w:eastAsia="ru-RU"/>
        </w:rPr>
        <w:t>тся арестом, или ограничением свободы на срок до 3 лет, или лишением свободы на тот же срок со штрафом или без штрафа.</w:t>
      </w:r>
      <w:proofErr w:type="gramEnd"/>
      <w:r w:rsidR="00154839" w:rsidRPr="00196687">
        <w:rPr>
          <w:rFonts w:eastAsia="Times New Roman"/>
          <w:szCs w:val="28"/>
          <w:lang w:eastAsia="ru-RU"/>
        </w:rPr>
        <w:t xml:space="preserve"> </w:t>
      </w:r>
      <w:proofErr w:type="gramStart"/>
      <w:r w:rsidR="00154839" w:rsidRPr="00196687">
        <w:rPr>
          <w:rFonts w:eastAsia="Times New Roman"/>
          <w:szCs w:val="28"/>
          <w:lang w:eastAsia="ru-RU"/>
        </w:rPr>
        <w:t>Истязание, совершенное в отношении заведомо для виновного беременной женщины, либо престарелого, либо несовершеннолетнего, либо лица, находящегося в беспомощном состоянии или в зависимом положении, либо лицом, ранее судимым за истязание, – наказывается ограничением свободы на срок от 1 года до 3 лет со штрафом или без штрафа или лишением свободы на срок от 1 года до 5 лет со штрафом или без</w:t>
      </w:r>
      <w:proofErr w:type="gramEnd"/>
      <w:r w:rsidR="00154839" w:rsidRPr="00196687">
        <w:rPr>
          <w:rFonts w:eastAsia="Times New Roman"/>
          <w:szCs w:val="28"/>
          <w:lang w:eastAsia="ru-RU"/>
        </w:rPr>
        <w:t xml:space="preserve"> штрафа;</w:t>
      </w:r>
    </w:p>
    <w:p w:rsidR="00154839" w:rsidRPr="00196687" w:rsidRDefault="00154839" w:rsidP="00154839">
      <w:pPr>
        <w:jc w:val="both"/>
        <w:rPr>
          <w:rFonts w:eastAsia="Times New Roman"/>
          <w:szCs w:val="28"/>
          <w:lang w:eastAsia="ru-RU"/>
        </w:rPr>
      </w:pPr>
    </w:p>
    <w:p w:rsidR="00456187" w:rsidRPr="00196687" w:rsidRDefault="00456187" w:rsidP="00456187">
      <w:p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lastRenderedPageBreak/>
        <w:t>по ст.166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</w:t>
      </w:r>
      <w:r w:rsidRPr="00196687">
        <w:rPr>
          <w:rFonts w:eastAsia="Times New Roman"/>
          <w:b/>
          <w:szCs w:val="28"/>
          <w:lang w:eastAsia="ru-RU"/>
        </w:rPr>
        <w:t>изнасилование</w:t>
      </w:r>
      <w:r w:rsidRPr="00196687">
        <w:rPr>
          <w:rFonts w:eastAsia="Times New Roman"/>
          <w:szCs w:val="28"/>
          <w:lang w:eastAsia="ru-RU"/>
        </w:rPr>
        <w:t>) –</w:t>
      </w:r>
    </w:p>
    <w:p w:rsidR="00456187" w:rsidRPr="00196687" w:rsidRDefault="00456187" w:rsidP="00456187">
      <w:p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наказывается ограничением свободы на срок до 4</w:t>
      </w:r>
      <w:r w:rsidR="006A6655" w:rsidRPr="00196687">
        <w:rPr>
          <w:rFonts w:eastAsia="Times New Roman"/>
          <w:szCs w:val="28"/>
          <w:lang w:eastAsia="ru-RU"/>
        </w:rPr>
        <w:t xml:space="preserve"> </w:t>
      </w:r>
      <w:r w:rsidRPr="00196687">
        <w:rPr>
          <w:rFonts w:eastAsia="Times New Roman"/>
          <w:szCs w:val="28"/>
          <w:lang w:eastAsia="ru-RU"/>
        </w:rPr>
        <w:t>лет или лишением свободы на срок от 3 до 7лет;</w:t>
      </w:r>
    </w:p>
    <w:p w:rsidR="0096525D" w:rsidRPr="00196687" w:rsidRDefault="0096525D" w:rsidP="0096525D">
      <w:pPr>
        <w:jc w:val="both"/>
        <w:rPr>
          <w:rFonts w:eastAsia="Times New Roman"/>
          <w:sz w:val="16"/>
          <w:szCs w:val="16"/>
          <w:lang w:eastAsia="ru-RU"/>
        </w:rPr>
      </w:pPr>
    </w:p>
    <w:p w:rsidR="001623C1" w:rsidRPr="00196687" w:rsidRDefault="001623C1" w:rsidP="00A65C14">
      <w:pPr>
        <w:jc w:val="both"/>
        <w:rPr>
          <w:rFonts w:eastAsia="Times New Roman"/>
          <w:szCs w:val="28"/>
          <w:lang w:eastAsia="ru-RU"/>
        </w:rPr>
      </w:pPr>
      <w:r w:rsidRPr="00196687">
        <w:rPr>
          <w:rFonts w:eastAsia="Times New Roman"/>
          <w:szCs w:val="28"/>
          <w:lang w:eastAsia="ru-RU"/>
        </w:rPr>
        <w:t>п</w:t>
      </w:r>
      <w:r w:rsidR="0096525D" w:rsidRPr="00196687">
        <w:rPr>
          <w:rFonts w:eastAsia="Times New Roman"/>
          <w:szCs w:val="28"/>
          <w:lang w:eastAsia="ru-RU"/>
        </w:rPr>
        <w:t xml:space="preserve">о ст.186 </w:t>
      </w:r>
      <w:r w:rsidR="00A65C14" w:rsidRPr="00196687">
        <w:rPr>
          <w:rFonts w:eastAsia="Times New Roman"/>
          <w:szCs w:val="28"/>
          <w:lang w:eastAsia="ru-RU"/>
        </w:rPr>
        <w:t xml:space="preserve"> </w:t>
      </w:r>
      <w:r w:rsidR="00A65C14" w:rsidRPr="00196687">
        <w:rPr>
          <w:rFonts w:eastAsia="Times New Roman"/>
          <w:b/>
          <w:szCs w:val="28"/>
          <w:lang w:eastAsia="ru-RU"/>
        </w:rPr>
        <w:t xml:space="preserve">угроза убийством, причинением тяжких телесных повреждений </w:t>
      </w:r>
      <w:r w:rsidR="00A65C14" w:rsidRPr="00196687">
        <w:rPr>
          <w:rFonts w:eastAsia="Times New Roman"/>
          <w:szCs w:val="28"/>
          <w:lang w:eastAsia="ru-RU"/>
        </w:rPr>
        <w:t xml:space="preserve">или уничтожением имущества </w:t>
      </w:r>
      <w:proofErr w:type="spellStart"/>
      <w:r w:rsidR="00A65C14" w:rsidRPr="00196687">
        <w:rPr>
          <w:rFonts w:eastAsia="Times New Roman"/>
          <w:szCs w:val="28"/>
          <w:lang w:eastAsia="ru-RU"/>
        </w:rPr>
        <w:t>общеопасным</w:t>
      </w:r>
      <w:proofErr w:type="spellEnd"/>
      <w:r w:rsidR="00A65C14" w:rsidRPr="00196687">
        <w:rPr>
          <w:rFonts w:eastAsia="Times New Roman"/>
          <w:szCs w:val="28"/>
          <w:lang w:eastAsia="ru-RU"/>
        </w:rPr>
        <w:t xml:space="preserve"> способом, если имелись основания опасаться ее осуществления, – наказывается общественными работами, или штрафом, или исправительными работами на срок до 1 года, или арестом, или ограничением свободы на срок до 3 лет, или лишением свободы на тот же срок.</w:t>
      </w:r>
    </w:p>
    <w:p w:rsidR="001623C1" w:rsidRPr="00196687" w:rsidRDefault="001623C1" w:rsidP="001623C1">
      <w:pPr>
        <w:jc w:val="both"/>
        <w:rPr>
          <w:rFonts w:eastAsia="Times New Roman"/>
          <w:sz w:val="16"/>
          <w:szCs w:val="16"/>
          <w:lang w:eastAsia="ru-RU"/>
        </w:rPr>
      </w:pPr>
    </w:p>
    <w:sectPr w:rsidR="001623C1" w:rsidRPr="00196687" w:rsidSect="00981A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3C69"/>
    <w:multiLevelType w:val="hybridMultilevel"/>
    <w:tmpl w:val="8C00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33793"/>
    <w:multiLevelType w:val="hybridMultilevel"/>
    <w:tmpl w:val="648E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BD"/>
    <w:rsid w:val="00154839"/>
    <w:rsid w:val="001623C1"/>
    <w:rsid w:val="00187D72"/>
    <w:rsid w:val="00196687"/>
    <w:rsid w:val="001D25F9"/>
    <w:rsid w:val="00251A33"/>
    <w:rsid w:val="00273ACF"/>
    <w:rsid w:val="003445C8"/>
    <w:rsid w:val="00456187"/>
    <w:rsid w:val="005C675B"/>
    <w:rsid w:val="00642C81"/>
    <w:rsid w:val="00695CC7"/>
    <w:rsid w:val="006A6655"/>
    <w:rsid w:val="008B1C59"/>
    <w:rsid w:val="009079F3"/>
    <w:rsid w:val="0096525D"/>
    <w:rsid w:val="00981AC8"/>
    <w:rsid w:val="00A65C14"/>
    <w:rsid w:val="00AD372B"/>
    <w:rsid w:val="00B654EA"/>
    <w:rsid w:val="00B74DA9"/>
    <w:rsid w:val="00C92CA5"/>
    <w:rsid w:val="00D8187F"/>
    <w:rsid w:val="00D81A4E"/>
    <w:rsid w:val="00DB4EDA"/>
    <w:rsid w:val="00E55443"/>
    <w:rsid w:val="00E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2022-12-07T12:19:00Z</cp:lastPrinted>
  <dcterms:created xsi:type="dcterms:W3CDTF">2018-12-03T12:47:00Z</dcterms:created>
  <dcterms:modified xsi:type="dcterms:W3CDTF">2022-12-09T14:26:00Z</dcterms:modified>
</cp:coreProperties>
</file>