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CF" w:rsidRPr="00552ACF" w:rsidRDefault="00552ACF" w:rsidP="00CC318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52ACF">
        <w:rPr>
          <w:rFonts w:ascii="Times New Roman" w:hAnsi="Times New Roman" w:cs="Times New Roman"/>
          <w:b/>
          <w:color w:val="C00000"/>
          <w:sz w:val="28"/>
          <w:szCs w:val="28"/>
        </w:rPr>
        <w:t>ПРОФИЛАКТИКА</w:t>
      </w:r>
      <w:r w:rsidR="004D02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52AC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proofErr w:type="gramStart"/>
      <w:r w:rsidRPr="00552ACF">
        <w:rPr>
          <w:rFonts w:ascii="Times New Roman" w:hAnsi="Times New Roman" w:cs="Times New Roman"/>
          <w:b/>
          <w:color w:val="C00000"/>
          <w:sz w:val="28"/>
          <w:szCs w:val="28"/>
        </w:rPr>
        <w:t>ПЕРЕОХЛАЖДЕНИЙ  И</w:t>
      </w:r>
      <w:proofErr w:type="gramEnd"/>
      <w:r w:rsidRPr="00552AC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ОБМОРОЖЕНИЙ</w:t>
      </w: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52ACF">
        <w:rPr>
          <w:b/>
          <w:color w:val="C00000"/>
          <w:sz w:val="28"/>
          <w:szCs w:val="28"/>
        </w:rPr>
        <w:t>Обморожение</w:t>
      </w:r>
      <w:r w:rsidRPr="00552ACF">
        <w:rPr>
          <w:color w:val="444444"/>
          <w:sz w:val="28"/>
          <w:szCs w:val="28"/>
        </w:rPr>
        <w:t xml:space="preserve">, или отморожение (лат. </w:t>
      </w:r>
      <w:proofErr w:type="spellStart"/>
      <w:r w:rsidRPr="00552ACF">
        <w:rPr>
          <w:color w:val="444444"/>
          <w:sz w:val="28"/>
          <w:szCs w:val="28"/>
        </w:rPr>
        <w:t>congelatio</w:t>
      </w:r>
      <w:proofErr w:type="spellEnd"/>
      <w:r w:rsidRPr="00552ACF">
        <w:rPr>
          <w:color w:val="444444"/>
          <w:sz w:val="28"/>
          <w:szCs w:val="28"/>
        </w:rPr>
        <w:t>) — повреждение тканей организма под воздействием холода, нередко сопровождающееся общим переохлаждением организма. Небольшая памятка поможет избежать опасных последствий воздействия холода на человеческий организм.</w:t>
      </w: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8"/>
          <w:szCs w:val="28"/>
        </w:rPr>
      </w:pPr>
      <w:r w:rsidRPr="00552ACF">
        <w:rPr>
          <w:color w:val="444444"/>
          <w:sz w:val="28"/>
          <w:szCs w:val="28"/>
        </w:rPr>
        <w:t>Обморожение особенно часто затрагивает такие части тела, как ушные раковины, нос, недостаточно защищённые конечности, прежде всего пальцы рук и ног. Чаще всего обморожения возникают в холодное зимнее время при температуре окружающей среды ниже минус 10-20 °C. Однако его можно получить при длительном пребывании вне помещения при температуре воздуха выше нуля, при высокой влажности и сильном ветре.</w:t>
      </w:r>
      <w:r w:rsidRPr="00552ACF">
        <w:rPr>
          <w:color w:val="444444"/>
          <w:sz w:val="28"/>
          <w:szCs w:val="28"/>
        </w:rPr>
        <w:br/>
        <w:t xml:space="preserve">Кроме того, обморожению способствуют тесная и влажная одежда и обувь, физическое переутомление, голод, длительное неподвижное и неудобное положение, </w:t>
      </w:r>
      <w:proofErr w:type="spellStart"/>
      <w:r w:rsidRPr="00552ACF">
        <w:rPr>
          <w:color w:val="444444"/>
          <w:sz w:val="28"/>
          <w:szCs w:val="28"/>
        </w:rPr>
        <w:t>холодовая</w:t>
      </w:r>
      <w:proofErr w:type="spellEnd"/>
      <w:r w:rsidRPr="00552ACF">
        <w:rPr>
          <w:color w:val="444444"/>
          <w:sz w:val="28"/>
          <w:szCs w:val="28"/>
        </w:rPr>
        <w:t xml:space="preserve"> травма, ослабление организма после болезни, потливость ног, хронические заболевания сосудов нижних конечностей и сердечно-сосудистой системы, тяжёлые механические повреждения с кровопотерей, курение и пр.</w:t>
      </w:r>
    </w:p>
    <w:p w:rsidR="00B4368C" w:rsidRDefault="00B4368C" w:rsidP="00552ACF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8"/>
          <w:szCs w:val="28"/>
        </w:rPr>
      </w:pP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8"/>
          <w:szCs w:val="28"/>
        </w:rPr>
      </w:pPr>
      <w:r w:rsidRPr="00552ACF">
        <w:rPr>
          <w:noProof/>
          <w:sz w:val="28"/>
          <w:szCs w:val="28"/>
        </w:rPr>
        <w:drawing>
          <wp:inline distT="0" distB="0" distL="0" distR="0" wp14:anchorId="57FCB014" wp14:editId="0CE2430E">
            <wp:extent cx="1149139" cy="1418734"/>
            <wp:effectExtent l="0" t="0" r="0" b="0"/>
            <wp:docPr id="1" name="Рисунок 1" descr="http://rcnyagan.ru/images/obmoro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cnyagan.ru/images/obmorozhe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89" cy="144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52ACF">
        <w:rPr>
          <w:rStyle w:val="a3"/>
          <w:rFonts w:eastAsiaTheme="majorEastAsia"/>
          <w:color w:val="C00000"/>
          <w:sz w:val="28"/>
          <w:szCs w:val="28"/>
          <w:bdr w:val="none" w:sz="0" w:space="0" w:color="auto" w:frame="1"/>
        </w:rPr>
        <w:t>Симптомы общего охлаждения</w:t>
      </w:r>
      <w:r w:rsidRPr="00552ACF">
        <w:rPr>
          <w:rStyle w:val="a3"/>
          <w:rFonts w:eastAsiaTheme="majorEastAsia"/>
          <w:color w:val="444444"/>
          <w:sz w:val="28"/>
          <w:szCs w:val="28"/>
          <w:bdr w:val="none" w:sz="0" w:space="0" w:color="auto" w:frame="1"/>
        </w:rPr>
        <w:t>:</w:t>
      </w:r>
      <w:r w:rsidRPr="00552ACF">
        <w:rPr>
          <w:color w:val="444444"/>
          <w:sz w:val="28"/>
          <w:szCs w:val="28"/>
        </w:rPr>
        <w:br/>
      </w:r>
      <w:r w:rsidRPr="00552ACF">
        <w:rPr>
          <w:rStyle w:val="a3"/>
          <w:rFonts w:eastAsiaTheme="majorEastAsia"/>
          <w:color w:val="C00000"/>
          <w:sz w:val="28"/>
          <w:szCs w:val="28"/>
          <w:bdr w:val="none" w:sz="0" w:space="0" w:color="auto" w:frame="1"/>
        </w:rPr>
        <w:t>Легкой степени</w:t>
      </w:r>
      <w:r w:rsidRPr="00552ACF">
        <w:rPr>
          <w:color w:val="444444"/>
          <w:sz w:val="28"/>
          <w:szCs w:val="28"/>
        </w:rPr>
        <w:t>: кожные покровы бледные или умеренно синюшные, появляются «гусиная кожа», озноб, затруднения речи. Пульс сокращается до 60-66 в минуту.</w:t>
      </w: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52ACF">
        <w:rPr>
          <w:rStyle w:val="a3"/>
          <w:rFonts w:eastAsiaTheme="majorEastAsia"/>
          <w:color w:val="C00000"/>
          <w:sz w:val="28"/>
          <w:szCs w:val="28"/>
          <w:bdr w:val="none" w:sz="0" w:space="0" w:color="auto" w:frame="1"/>
        </w:rPr>
        <w:t>Средней степени</w:t>
      </w:r>
      <w:r w:rsidRPr="00552ACF">
        <w:rPr>
          <w:color w:val="444444"/>
          <w:sz w:val="28"/>
          <w:szCs w:val="28"/>
        </w:rPr>
        <w:t>: характерны резкая сонливость, угнетение сознания, бессмысленный взгляд. Кожные покровы бледные, синюшные, иногда с мраморной окраской, холодные на ощупь. Пульс — до 50-60 в минуту, слабого наполнения. Дыхание редкое — до 8-12 в минуту, поверхностное.</w:t>
      </w:r>
    </w:p>
    <w:p w:rsidR="00552ACF" w:rsidRPr="00552ACF" w:rsidRDefault="00552ACF" w:rsidP="00552A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52ACF">
        <w:rPr>
          <w:rStyle w:val="a3"/>
          <w:rFonts w:eastAsiaTheme="majorEastAsia"/>
          <w:color w:val="C00000"/>
          <w:sz w:val="28"/>
          <w:szCs w:val="28"/>
          <w:bdr w:val="none" w:sz="0" w:space="0" w:color="auto" w:frame="1"/>
        </w:rPr>
        <w:t>Тяжелой степени</w:t>
      </w:r>
      <w:r w:rsidRPr="00552ACF">
        <w:rPr>
          <w:color w:val="444444"/>
          <w:sz w:val="28"/>
          <w:szCs w:val="28"/>
        </w:rPr>
        <w:t>: Сознание отсутствует, наблюдаются судороги, рвота. Кожные покровы бледные, синюшные, холодные на ощупь. Пульс сокращен до 36 в минуту, слабого наполнения. Дыхание редкое, поверхностное — до 3-4 в минуту. Наблюдаются тяжёлые и распространённые обморожения вплоть до оледенения.</w:t>
      </w:r>
    </w:p>
    <w:p w:rsidR="003E7904" w:rsidRDefault="003E7904" w:rsidP="00552ACF">
      <w:pPr>
        <w:shd w:val="clear" w:color="auto" w:fill="FFFFFF"/>
        <w:spacing w:after="0" w:line="375" w:lineRule="atLeast"/>
        <w:textAlignment w:val="baseline"/>
        <w:outlineLvl w:val="5"/>
        <w:rPr>
          <w:rFonts w:ascii="inherit" w:eastAsia="Times New Roman" w:hAnsi="inherit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552ACF" w:rsidRPr="00552ACF" w:rsidRDefault="00552ACF" w:rsidP="003E7904">
      <w:pPr>
        <w:shd w:val="clear" w:color="auto" w:fill="FFFFFF"/>
        <w:spacing w:after="0" w:line="375" w:lineRule="atLeast"/>
        <w:jc w:val="center"/>
        <w:textAlignment w:val="baseline"/>
        <w:outlineLvl w:val="5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552ACF">
        <w:rPr>
          <w:rFonts w:ascii="inherit" w:eastAsia="Times New Roman" w:hAnsi="inherit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Профилактика</w:t>
      </w:r>
    </w:p>
    <w:p w:rsidR="00552ACF" w:rsidRPr="00552ACF" w:rsidRDefault="00552ACF" w:rsidP="00552AC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C00000"/>
          <w:sz w:val="28"/>
          <w:szCs w:val="28"/>
          <w:lang w:eastAsia="ru-RU"/>
        </w:rPr>
      </w:pPr>
      <w:r w:rsidRPr="00552ACF">
        <w:rPr>
          <w:rFonts w:ascii="inherit" w:eastAsia="Times New Roman" w:hAnsi="inherit" w:cs="Helvetica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Несколько простых правил помогут избежать переохлаждения и обморожений: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пейте спиртного – алкогольное опьянение (впрочем, как и любое другое) на самом деле вызывает большую потерю тепла, в то же время вызывая иллюзию согревания. Дополнительным фактором является невозможность сконцентрировать внимание на признаках обморожения.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курите на морозе – курение уменьшает периферийную циркуляцию крови, и таким образом делает конечности более уязвимыми.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Носите свободную одежду. Одевайте несколько слоев, чтобы воздух, находящийся между ними, помогал удерживать тепло. Не выходите на улицу без варежек, шапки, шарфа.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Следите за обувью. Тесная обувь, отсутствие стельки, сырые грязные носки часто служат основной причиной обморожения. В сапоги нужно положить теплые стельки, а вместо хлопчатобумажных носков надеть шерстяные.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носите металлических украшений (в том числе золотых, серебряных) на морозе – колец, серёжек и т.д. Металл остывает гораздо быстрее тела, вследствие чего возможны болевые ощущения и </w:t>
      </w:r>
      <w:proofErr w:type="spellStart"/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холодовые</w:t>
      </w:r>
      <w:proofErr w:type="spellEnd"/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травмы. Кроме того, кольца на пальцах затрудняют нормальную циркуляцию крови.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мочите кожу – вода проводит тепло значительно лучше воздуха. Не выходите на мороз с влажными волосами после душа.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Прячьтесь от ветра – вероятность обморожения на ветру значительно выше.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Отправляясь на прогулку в мороз иногда достаточно плотно поесть. Так же может оказаться полезным взять с собой сменный комплект рукавиц, носков и термос с горячим чаем.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если вы вдруг на холоде почувствовали признаки переохлаждения или обморожения, нужно немедленно зайти в ближайшее теплое помещение, чтобы согреться и осмотреть потенциально уязвимые для обморожения места. Старайтесь не охлаждать повторно поврежденные места, так как это может привести к еще большим повреждениям.</w:t>
      </w:r>
    </w:p>
    <w:p w:rsidR="00552ACF" w:rsidRPr="00552ACF" w:rsidRDefault="00552ACF" w:rsidP="00552A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Обнаружив, после возвращения с улицы, поврежденный участок, немедленно обратитесь к врачу. Оставленное без внимания обморожение может привести к тяжелым последствиям, вплоть до гангрены и потери конечности.</w:t>
      </w:r>
    </w:p>
    <w:p w:rsidR="00552ACF" w:rsidRDefault="00552ACF" w:rsidP="00552AC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52AC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себя!</w:t>
      </w:r>
    </w:p>
    <w:p w:rsidR="00552ACF" w:rsidRDefault="003E7904" w:rsidP="003E790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548DAE" wp14:editId="0FCC2814">
            <wp:extent cx="1177290" cy="771525"/>
            <wp:effectExtent l="0" t="0" r="381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1ECA33C0">
            <wp:extent cx="1031115" cy="976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83" cy="97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904" w:rsidRDefault="003E7904" w:rsidP="003E790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52ACF" w:rsidRDefault="00552ACF" w:rsidP="00552AC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52ACF" w:rsidRPr="00552ACF" w:rsidRDefault="00552ACF" w:rsidP="00552AC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color w:val="C00000"/>
        </w:rPr>
        <w:t xml:space="preserve"> </w:t>
      </w:r>
      <w:r w:rsidR="003E7904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ГУ «Россонский РЦГЭ»,2026г.</w:t>
      </w:r>
    </w:p>
    <w:sectPr w:rsidR="00552ACF" w:rsidRPr="00552ACF" w:rsidSect="00E023FC">
      <w:pgSz w:w="11906" w:h="16838"/>
      <w:pgMar w:top="1134" w:right="850" w:bottom="1134" w:left="1701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A8F"/>
    <w:multiLevelType w:val="multilevel"/>
    <w:tmpl w:val="42C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9E"/>
    <w:rsid w:val="003E7904"/>
    <w:rsid w:val="004D02C0"/>
    <w:rsid w:val="00552ACF"/>
    <w:rsid w:val="006F381D"/>
    <w:rsid w:val="0073329E"/>
    <w:rsid w:val="00924400"/>
    <w:rsid w:val="00AC3220"/>
    <w:rsid w:val="00B4368C"/>
    <w:rsid w:val="00B95A85"/>
    <w:rsid w:val="00CC318E"/>
    <w:rsid w:val="00D14ECD"/>
    <w:rsid w:val="00E0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C1058"/>
  <w15:chartTrackingRefBased/>
  <w15:docId w15:val="{10337E51-6467-4357-844D-F62F1929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2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329E"/>
    <w:rPr>
      <w:b/>
      <w:bCs/>
    </w:rPr>
  </w:style>
  <w:style w:type="paragraph" w:styleId="a4">
    <w:name w:val="Normal (Web)"/>
    <w:basedOn w:val="a"/>
    <w:uiPriority w:val="99"/>
    <w:unhideWhenUsed/>
    <w:rsid w:val="00E0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A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D1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541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2023-01-09T09:40:00Z</cp:lastPrinted>
  <dcterms:created xsi:type="dcterms:W3CDTF">2022-07-05T12:05:00Z</dcterms:created>
  <dcterms:modified xsi:type="dcterms:W3CDTF">2026-01-09T07:28:00Z</dcterms:modified>
</cp:coreProperties>
</file>