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CF" w:rsidRPr="00343B9E" w:rsidRDefault="005A0DC2" w:rsidP="005A0D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B9E">
        <w:rPr>
          <w:rFonts w:ascii="Times New Roman" w:hAnsi="Times New Roman" w:cs="Times New Roman"/>
          <w:b/>
          <w:color w:val="0B0B0B"/>
          <w:sz w:val="40"/>
          <w:szCs w:val="40"/>
          <w:shd w:val="clear" w:color="auto" w:fill="F8F8F8"/>
        </w:rPr>
        <w:t xml:space="preserve">Профилактика </w:t>
      </w:r>
      <w:proofErr w:type="spellStart"/>
      <w:r w:rsidR="00343B9E" w:rsidRPr="00343B9E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343B9E" w:rsidRPr="00343B9E">
        <w:rPr>
          <w:rFonts w:ascii="Times New Roman" w:hAnsi="Times New Roman" w:cs="Times New Roman"/>
          <w:b/>
          <w:sz w:val="40"/>
          <w:szCs w:val="40"/>
        </w:rPr>
        <w:t xml:space="preserve"> инфекции</w:t>
      </w:r>
    </w:p>
    <w:p w:rsidR="005A0DC2" w:rsidRDefault="005A0DC2" w:rsidP="005A0D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71CDC34" wp14:editId="73F3D3EF">
            <wp:extent cx="2809240" cy="1875204"/>
            <wp:effectExtent l="0" t="0" r="0" b="0"/>
            <wp:docPr id="1" name="Рисунок 1" descr="Вакцинация против коронавирусной инфекции в 2025 году. — ГУЗ «Гомельская  городская поликлиника №13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кцинация против коронавирусной инфекции в 2025 году. — ГУЗ «Гомельская  городская поликлиника №13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72" cy="18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DC2" w:rsidRPr="005A0DC2" w:rsidRDefault="005A0DC2" w:rsidP="005A0DC2">
      <w:pPr>
        <w:jc w:val="center"/>
        <w:rPr>
          <w:rFonts w:ascii="Times New Roman" w:hAnsi="Times New Roman" w:cs="Times New Roman"/>
          <w:b/>
          <w:color w:val="0B0B0B"/>
          <w:sz w:val="36"/>
          <w:szCs w:val="36"/>
          <w:shd w:val="clear" w:color="auto" w:fill="F8F8F8"/>
        </w:rPr>
      </w:pPr>
    </w:p>
    <w:p w:rsidR="001B4DCF" w:rsidRPr="005A0DC2" w:rsidRDefault="001B4DCF" w:rsidP="005A0DC2">
      <w:pPr>
        <w:jc w:val="both"/>
        <w:rPr>
          <w:rFonts w:ascii="Times New Roman" w:hAnsi="Times New Roman" w:cs="Times New Roman"/>
          <w:sz w:val="28"/>
          <w:szCs w:val="28"/>
        </w:rPr>
      </w:pPr>
      <w:r w:rsidRPr="005A0D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A0DC2">
        <w:rPr>
          <w:rFonts w:ascii="Times New Roman" w:hAnsi="Times New Roman" w:cs="Times New Roman"/>
          <w:b/>
          <w:sz w:val="28"/>
          <w:szCs w:val="28"/>
        </w:rPr>
        <w:t>Коронавирусная</w:t>
      </w:r>
      <w:proofErr w:type="spellEnd"/>
      <w:r w:rsidRPr="005A0DC2">
        <w:rPr>
          <w:rFonts w:ascii="Times New Roman" w:hAnsi="Times New Roman" w:cs="Times New Roman"/>
          <w:b/>
          <w:sz w:val="28"/>
          <w:szCs w:val="28"/>
        </w:rPr>
        <w:t xml:space="preserve"> инфекция</w:t>
      </w:r>
      <w:r w:rsidRPr="005A0DC2">
        <w:rPr>
          <w:rFonts w:ascii="Times New Roman" w:hAnsi="Times New Roman" w:cs="Times New Roman"/>
          <w:sz w:val="28"/>
          <w:szCs w:val="28"/>
        </w:rPr>
        <w:t>, вызванная вирусом SARS-CoV-2, не теряет своей актуальности и продолжает регистрироваться в структуре острых респираторных вирусных инфекций и в настоящие время.</w:t>
      </w:r>
    </w:p>
    <w:p w:rsidR="001B4DCF" w:rsidRPr="005A0DC2" w:rsidRDefault="001B4DCF" w:rsidP="005A0DC2">
      <w:pPr>
        <w:jc w:val="both"/>
        <w:rPr>
          <w:rFonts w:ascii="Times New Roman" w:hAnsi="Times New Roman" w:cs="Times New Roman"/>
          <w:sz w:val="28"/>
          <w:szCs w:val="28"/>
        </w:rPr>
      </w:pPr>
      <w:r w:rsidRPr="005A0DC2">
        <w:rPr>
          <w:rFonts w:ascii="Times New Roman" w:hAnsi="Times New Roman" w:cs="Times New Roman"/>
          <w:sz w:val="28"/>
          <w:szCs w:val="28"/>
        </w:rPr>
        <w:t xml:space="preserve">      Для инфекции характерны </w:t>
      </w:r>
      <w:proofErr w:type="gramStart"/>
      <w:r w:rsidRPr="005A0DC2">
        <w:rPr>
          <w:rFonts w:ascii="Times New Roman" w:hAnsi="Times New Roman" w:cs="Times New Roman"/>
          <w:sz w:val="28"/>
          <w:szCs w:val="28"/>
        </w:rPr>
        <w:t>симптомы</w:t>
      </w:r>
      <w:proofErr w:type="gramEnd"/>
      <w:r w:rsidRPr="005A0DC2">
        <w:rPr>
          <w:rFonts w:ascii="Times New Roman" w:hAnsi="Times New Roman" w:cs="Times New Roman"/>
          <w:sz w:val="28"/>
          <w:szCs w:val="28"/>
        </w:rPr>
        <w:t xml:space="preserve"> как и для большинства других острых респираторных вирусных инфекций: высокая температура, слабость, головная боль, боль в горле, кашель «ломота в теле» и др., однако высокую настороженность и опасность несут за собой осложнения вызванные вирусом. </w:t>
      </w:r>
      <w:r w:rsidRPr="005A0DC2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 w:rsidRPr="005A0DC2">
        <w:rPr>
          <w:rFonts w:ascii="Times New Roman" w:hAnsi="Times New Roman" w:cs="Times New Roman"/>
          <w:sz w:val="28"/>
          <w:szCs w:val="28"/>
        </w:rPr>
        <w:t xml:space="preserve">способен вызывать тяжелые осложнения со стороны сердца, легких, головного мозга, почек, сосудов и других жизненно важных систем и органов человека. Хотя </w:t>
      </w:r>
      <w:r w:rsidRPr="005A0DC2">
        <w:rPr>
          <w:rFonts w:ascii="Times New Roman" w:hAnsi="Times New Roman" w:cs="Times New Roman"/>
          <w:b/>
          <w:sz w:val="28"/>
          <w:szCs w:val="28"/>
        </w:rPr>
        <w:t>COVID-19</w:t>
      </w:r>
      <w:r w:rsidRPr="005A0DC2">
        <w:rPr>
          <w:rFonts w:ascii="Times New Roman" w:hAnsi="Times New Roman" w:cs="Times New Roman"/>
          <w:sz w:val="28"/>
          <w:szCs w:val="28"/>
        </w:rPr>
        <w:t xml:space="preserve"> и относится к респираторным инфекциям, врачи признают: заболевание это </w:t>
      </w:r>
      <w:proofErr w:type="spellStart"/>
      <w:r w:rsidRPr="005A0DC2">
        <w:rPr>
          <w:rFonts w:ascii="Times New Roman" w:hAnsi="Times New Roman" w:cs="Times New Roman"/>
          <w:sz w:val="28"/>
          <w:szCs w:val="28"/>
        </w:rPr>
        <w:t>мультисистемное</w:t>
      </w:r>
      <w:proofErr w:type="spellEnd"/>
      <w:r w:rsidRPr="005A0DC2">
        <w:rPr>
          <w:rFonts w:ascii="Times New Roman" w:hAnsi="Times New Roman" w:cs="Times New Roman"/>
          <w:sz w:val="28"/>
          <w:szCs w:val="28"/>
        </w:rPr>
        <w:t>, проще говоря, оно может задеть любой орган нашего организма.</w:t>
      </w:r>
    </w:p>
    <w:p w:rsidR="001E1299" w:rsidRDefault="001B4DCF" w:rsidP="001E1299">
      <w:pPr>
        <w:jc w:val="both"/>
      </w:pPr>
      <w:r w:rsidRPr="005A0DC2">
        <w:rPr>
          <w:rFonts w:ascii="Times New Roman" w:hAnsi="Times New Roman" w:cs="Times New Roman"/>
          <w:sz w:val="28"/>
          <w:szCs w:val="28"/>
        </w:rPr>
        <w:t xml:space="preserve">Чтобы обеспечить эффективную защиту от тяжелых форм болезни, необходимо заблаговременно позаботиться о проведении </w:t>
      </w:r>
      <w:r w:rsidRPr="005A0DC2">
        <w:rPr>
          <w:rFonts w:ascii="Times New Roman" w:hAnsi="Times New Roman" w:cs="Times New Roman"/>
          <w:b/>
          <w:sz w:val="28"/>
          <w:szCs w:val="28"/>
        </w:rPr>
        <w:t>вакцинации</w:t>
      </w:r>
      <w:r w:rsidRPr="001B4DCF">
        <w:t>.</w:t>
      </w:r>
    </w:p>
    <w:p w:rsidR="001E1299" w:rsidRDefault="001E1299" w:rsidP="001E1299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t xml:space="preserve">         </w:t>
      </w:r>
      <w:r w:rsidR="005A0DC2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сентября по ноябрь 2025 года в</w:t>
      </w:r>
      <w:r w:rsidR="001B4DCF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B4DCF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Россонском</w:t>
      </w:r>
      <w:proofErr w:type="spellEnd"/>
      <w:r w:rsidR="001B4DCF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районе продолжается проводится вакцинация взрослого населения против </w:t>
      </w:r>
      <w:proofErr w:type="spellStart"/>
      <w:r w:rsidR="001B4DCF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коронавирусной</w:t>
      </w:r>
      <w:proofErr w:type="spellEnd"/>
      <w:r w:rsidR="001B4DCF" w:rsidRPr="001E1299">
        <w:rPr>
          <w:rStyle w:val="3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инфекции COVID-19.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 </w:t>
      </w:r>
      <w:proofErr w:type="gramStart"/>
      <w:r w:rsidRPr="001E12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вопросам  вакцинации</w:t>
      </w:r>
      <w:proofErr w:type="gramEnd"/>
      <w:r w:rsidRPr="001E12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против COVID-19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Pr="001E12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обращайтесь в районную поликлинику УЗ «</w:t>
      </w:r>
      <w:proofErr w:type="spellStart"/>
      <w:r w:rsidRPr="001E12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Россонская</w:t>
      </w:r>
      <w:proofErr w:type="spellEnd"/>
      <w:r w:rsidRPr="001E12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ЦРБ» (т. 5-16-96).</w:t>
      </w:r>
    </w:p>
    <w:p w:rsidR="001E1299" w:rsidRDefault="001E1299" w:rsidP="001E1299">
      <w:pPr>
        <w:spacing w:after="0" w:line="240" w:lineRule="auto"/>
        <w:jc w:val="both"/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558EF" w:rsidRPr="001E1299" w:rsidRDefault="001E1299" w:rsidP="001E1299">
      <w:pPr>
        <w:spacing w:after="0" w:line="240" w:lineRule="auto"/>
        <w:jc w:val="both"/>
        <w:rPr>
          <w:rStyle w:val="a8"/>
          <w:rFonts w:ascii="Times New Roman" w:eastAsiaTheme="majorEastAsia" w:hAnsi="Times New Roman" w:cs="Times New Roman"/>
          <w:i w:val="0"/>
          <w:iCs w:val="0"/>
          <w:color w:val="0D0D0D" w:themeColor="text1" w:themeTint="F2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>Для иммунизации в 2025 году используется вакцина «</w:t>
      </w:r>
      <w:proofErr w:type="spellStart"/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>Конвасэл</w:t>
      </w:r>
      <w:proofErr w:type="spellEnd"/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  <w:r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>Она произведена в Санкт-Петербургском НИИ вакцин и сывороток ФМБА (Россия).</w:t>
      </w:r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В данном препарате реализован принципиально новый подход к созданию вакцин для профилактики </w:t>
      </w:r>
      <w:proofErr w:type="spellStart"/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>коронавирусной</w:t>
      </w:r>
      <w:proofErr w:type="spellEnd"/>
      <w:r w:rsidR="001B4DCF" w:rsidRPr="001E1299">
        <w:rPr>
          <w:rStyle w:val="3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</w:t>
      </w:r>
      <w:r w:rsidR="001B4DCF"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A0DC2" w:rsidRPr="001E1299" w:rsidRDefault="001B4DCF" w:rsidP="005A0DC2">
      <w:pPr>
        <w:pStyle w:val="4"/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Министерство здравоохранения в первую очередь рекомендует 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вакцинироваться</w:t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против </w:t>
      </w:r>
      <w:proofErr w:type="spellStart"/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>коронавирусной</w:t>
      </w:r>
      <w:proofErr w:type="spellEnd"/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инфекции группам повышенного риска развития тяжелого течения заболевания и высокого риска заражения, в соответствии с инструкцией по медицинскому применению и перечню профилактических прививок по эпидемическим показаниям, в том числе:</w:t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-лица с </w:t>
      </w:r>
      <w:proofErr w:type="spellStart"/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иммуносупрессией</w:t>
      </w:r>
      <w:proofErr w:type="spellEnd"/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(в том числе с ВИЧ-инфекцией, аутоиммунными заболеваниями, </w:t>
      </w:r>
      <w:proofErr w:type="spellStart"/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онкозаболеваниями</w:t>
      </w:r>
      <w:proofErr w:type="spellEnd"/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др.),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-лица в возрасте старше 60 лет,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-лица, находящиеся и работающие в учреждениях с круглосуточным режимом пребывания.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Также вакцинироваться от COVID-19 могут 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все граждане нашей страны, достигшие 18-летнего возраста и не имеющие медицинских противопоказаний</w:t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проведению вакцинации, на бесплатной основе при обращении в поликлинику по месту жительства.</w:t>
      </w:r>
    </w:p>
    <w:p w:rsidR="001B4DCF" w:rsidRDefault="001B4DCF" w:rsidP="001E1299">
      <w:pPr>
        <w:pStyle w:val="4"/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A0DC2"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1C234F"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акцинация – наиболее эффективное средство профилактики инфекционных заболеваний.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="005A0DC2"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целях профилактики</w:t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острых респираторных инфекций, гриппа и COVID-19 важно соблюдать правила личной гигиены и «респираторного этикета»:</w:t>
      </w:r>
      <w:r w:rsidRPr="001E129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кашлять и чихать в салфетку или при отсутствии салфетки – в изгиб локтя,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-чаще проветривать помещения и проводить влажную уборку,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-придерживаться здорового образа жизни,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-соблюдать полноценный сон,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-рациональное питание,</w:t>
      </w:r>
      <w:r w:rsidRPr="001E1299">
        <w:rPr>
          <w:rStyle w:val="a8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>-быть физически активными.</w:t>
      </w:r>
    </w:p>
    <w:p w:rsidR="001E1299" w:rsidRDefault="001E1299" w:rsidP="001E1299"/>
    <w:p w:rsidR="001E1299" w:rsidRDefault="001E1299" w:rsidP="001E1299">
      <w:pPr>
        <w:rPr>
          <w:rFonts w:ascii="Times New Roman" w:hAnsi="Times New Roman" w:cs="Times New Roman"/>
          <w:b/>
          <w:sz w:val="32"/>
          <w:szCs w:val="32"/>
        </w:rPr>
      </w:pPr>
      <w:r w:rsidRPr="001E1299">
        <w:rPr>
          <w:rFonts w:ascii="Times New Roman" w:hAnsi="Times New Roman" w:cs="Times New Roman"/>
          <w:b/>
          <w:sz w:val="32"/>
          <w:szCs w:val="32"/>
        </w:rPr>
        <w:t>Берегите себя и своих близких!</w:t>
      </w:r>
    </w:p>
    <w:p w:rsidR="001E1299" w:rsidRPr="001E1299" w:rsidRDefault="001E1299" w:rsidP="001E1299">
      <w:pPr>
        <w:rPr>
          <w:rFonts w:ascii="Times New Roman" w:hAnsi="Times New Roman" w:cs="Times New Roman"/>
          <w:b/>
          <w:sz w:val="24"/>
          <w:szCs w:val="24"/>
        </w:rPr>
      </w:pPr>
      <w:r w:rsidRPr="001E1299">
        <w:rPr>
          <w:rFonts w:ascii="Times New Roman" w:hAnsi="Times New Roman" w:cs="Times New Roman"/>
          <w:b/>
          <w:sz w:val="24"/>
          <w:szCs w:val="24"/>
        </w:rPr>
        <w:t>ГУ «Россонский РЦГЭ», сентябрь 2025г.</w:t>
      </w:r>
    </w:p>
    <w:sectPr w:rsidR="001E1299" w:rsidRPr="001E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CF"/>
    <w:rsid w:val="000558EF"/>
    <w:rsid w:val="001B4DCF"/>
    <w:rsid w:val="001C234F"/>
    <w:rsid w:val="001E1299"/>
    <w:rsid w:val="00343B9E"/>
    <w:rsid w:val="005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8EBA"/>
  <w15:chartTrackingRefBased/>
  <w15:docId w15:val="{DBAB960D-6FA7-4E1B-8D2C-E0B3B01A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0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4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1B4DCF"/>
    <w:rPr>
      <w:i/>
      <w:iCs/>
    </w:rPr>
  </w:style>
  <w:style w:type="paragraph" w:styleId="a5">
    <w:name w:val="No Spacing"/>
    <w:uiPriority w:val="1"/>
    <w:qFormat/>
    <w:rsid w:val="001B4DC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B4D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1B4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B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1B4DCF"/>
    <w:rPr>
      <w:i/>
      <w:iCs/>
      <w:color w:val="404040" w:themeColor="text1" w:themeTint="BF"/>
    </w:rPr>
  </w:style>
  <w:style w:type="paragraph" w:styleId="a9">
    <w:name w:val="Subtitle"/>
    <w:basedOn w:val="a"/>
    <w:next w:val="a"/>
    <w:link w:val="aa"/>
    <w:uiPriority w:val="11"/>
    <w:qFormat/>
    <w:rsid w:val="001B4D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B4DCF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5A0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E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2025-09-16T08:38:00Z</cp:lastPrinted>
  <dcterms:created xsi:type="dcterms:W3CDTF">2025-09-16T07:37:00Z</dcterms:created>
  <dcterms:modified xsi:type="dcterms:W3CDTF">2025-09-16T08:46:00Z</dcterms:modified>
</cp:coreProperties>
</file>