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6A" w:rsidRPr="00141E6A" w:rsidRDefault="004B3623" w:rsidP="004B362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Вирусный   гепатит</w:t>
      </w:r>
      <w:r w:rsidR="00141E6A" w:rsidRPr="00141E6A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 xml:space="preserve"> «А»</w:t>
      </w:r>
    </w:p>
    <w:p w:rsidR="00141E6A" w:rsidRPr="00141E6A" w:rsidRDefault="00141E6A" w:rsidP="00141E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C382B4" wp14:editId="083B9DE0">
            <wp:extent cx="5876209" cy="4151243"/>
            <wp:effectExtent l="0" t="0" r="0" b="1905"/>
            <wp:docPr id="1" name="Рисунок 1" descr="https://rogachevcrb.by/wp-content/uploads/2024/02/1563796478_10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gachevcrb.by/wp-content/uploads/2024/02/1563796478_1001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97" cy="417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6A" w:rsidRPr="00141E6A" w:rsidRDefault="004B3623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       </w:t>
      </w:r>
      <w:r w:rsidR="00141E6A"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Вирусный гепатит «А» – </w:t>
      </w:r>
      <w:r w:rsidR="00141E6A"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серьезное заболевание</w:t>
      </w:r>
      <w:r w:rsidR="00141E6A"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.</w:t>
      </w:r>
      <w:r w:rsidR="00141E6A"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Возбудитель гепатита – вирус, который поражает печень, играющую важную роль в деятельности всего организма. Гепатит «А», как и кишечные инфекции, называют болезнью немытых рук. Гепатитом «А» болеют люди всех возрастов, но чаще дети и подростки. Наибольшее число заболеваний приходится на осенне-зимний период. Источником инфекции является больной человек. Вирус гепатита выделяется из организма через кишечник и обнаруживается в фекалиях. 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+4С, несколько лет при тем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пературе -20С, несколько недель</w:t>
      </w:r>
      <w:r w:rsidR="00141E6A"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– при комнатной температуре. В организм человека вирус проникает через грязные руки во время еды или курения, а также с загрязненной вирусом пищей и водой.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        С момента заражения до начала болезни проходит от 7 до 50 дней, чаще 1,5-2 недели (классический период равен 35 дней). У больного ухудшается аппетит, появляются боли в правом подреберье, тошнота, нередко – рвота, изменяется характер стула, темнеет моча. Кал обесцвечивается, белки глаз приобретают желтую окраску. 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Безжелтушные</w:t>
      </w:r>
      <w:proofErr w:type="spellEnd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формы гепатита «А» встречаются достаточно часто – до 70% случаев.</w:t>
      </w:r>
    </w:p>
    <w:p w:rsidR="00141E6A" w:rsidRPr="004B3623" w:rsidRDefault="00141E6A" w:rsidP="004B3623">
      <w:pPr>
        <w:shd w:val="clear" w:color="auto" w:fill="FFFFFF"/>
        <w:spacing w:before="270" w:after="21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r w:rsidRPr="004B362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lang w:eastAsia="ru-RU"/>
        </w:rPr>
        <w:lastRenderedPageBreak/>
        <w:t>Родители, будьте внимательны к состоянию здоровья детей!</w:t>
      </w:r>
    </w:p>
    <w:p w:rsidR="00141E6A" w:rsidRPr="00141E6A" w:rsidRDefault="00141E6A" w:rsidP="004B3623">
      <w:pPr>
        <w:shd w:val="clear" w:color="auto" w:fill="FFFFFF"/>
        <w:spacing w:before="270" w:after="21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         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 появлении первых признаков болезни необходимо обратиться к врачу. 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       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ПОМНИТЕ: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– 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надо выполнять правила личной гигиены, мыть руки с мылом перед едой и после посещения туалета, содержать в чистоте посуду и пищевые продукты.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– не употреблять воду из случайных </w:t>
      </w:r>
      <w:proofErr w:type="spellStart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водоисточников</w:t>
      </w:r>
      <w:proofErr w:type="spellEnd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«из-под крана», пить воду только кипяченой. Помните, что вирус погибает при температуре кипячения (100 градусов) только через 5 минут.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от заболевания Вас защитит прививка.</w:t>
      </w:r>
    </w:p>
    <w:p w:rsidR="00141E6A" w:rsidRPr="00141E6A" w:rsidRDefault="00141E6A" w:rsidP="004B3623">
      <w:pPr>
        <w:shd w:val="clear" w:color="auto" w:fill="FFFFFF"/>
        <w:spacing w:before="270" w:after="21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      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 Вирусный гепатит </w:t>
      </w:r>
      <w:proofErr w:type="gramStart"/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А  –</w:t>
      </w:r>
      <w:proofErr w:type="gramEnd"/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это острое инфекционное заболевание, при котором поражается печень.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Наиболее ярким признаком заболевания является желтуха, однако в желтушной форме гепатит А переносят лишь около 20-30 % заразившихся. Хронических форм гепатита А не существует. Заражение вирусом гепатита А происходит так же, как возбудителями острых кишечных инфекций: через грязные руки, овощи и фрукты, воду. При несоблюдении правил личной гигиены, заразиться гепатитом А можно в любое время года, тем не менее вероятность заражения многократно возрастает в летне-осенний период, когда активизируется отдых в природных условиях, на дачах, где качество питьевой воды не всегда соответствующее, а порой отмечается и дефицит воды. 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3-5 день болезни появляется желтушность кожи и склер. Обращаться к врачу необходимо при первых признаках болезни, не дожидаясь появления желтухи. Необходимо помнить о том, что заболевание легче предупредить, чем лечить.</w:t>
      </w:r>
    </w:p>
    <w:p w:rsidR="00141E6A" w:rsidRPr="00141E6A" w:rsidRDefault="00141E6A" w:rsidP="004B3623">
      <w:pPr>
        <w:shd w:val="clear" w:color="auto" w:fill="FFFFFF"/>
        <w:spacing w:before="270" w:after="21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        </w:t>
      </w:r>
      <w:r w:rsidR="004B36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Одной из важных мер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профилактики вирусного гепатита А является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вакцинация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и прежде всего путешественников, отдыхающих в природных условиях, а также выезжающих в южные страны, где регистрируется высокая </w:t>
      </w:r>
      <w:proofErr w:type="gramStart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заболеваемость  гепатитом</w:t>
      </w:r>
      <w:proofErr w:type="gramEnd"/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А. Иммунизация против гепатита А проводится двукратно, с интервалом в 6-12 месяцев. Сформированный иммунитет обеспечит защиту от заболевания вирусным гепатитом А до 15 лет.</w:t>
      </w:r>
      <w:bookmarkStart w:id="0" w:name="_GoBack"/>
      <w:bookmarkEnd w:id="0"/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       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От заражения вирусом гепатита А защищает соблюдение элементарных правил</w:t>
      </w: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мойте руки перед едой и после посещения туалета;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не пейте некипяченую воду из открытых водоемов и не мойте ею фрукты и овощи;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– не употребляйте в пищу грязные фрукты и овощи.</w:t>
      </w:r>
    </w:p>
    <w:p w:rsidR="00141E6A" w:rsidRPr="00141E6A" w:rsidRDefault="00141E6A" w:rsidP="00141E6A">
      <w:pPr>
        <w:shd w:val="clear" w:color="auto" w:fill="FFFFFF"/>
        <w:spacing w:before="270" w:after="21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41E6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        </w:t>
      </w:r>
      <w:r w:rsidRPr="00141E6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На сегодняшний день вакцинация является наиболее эффективным способом предотвращения заболеваний гепатитом А, а значит, сохраняет наше здоровье!</w:t>
      </w:r>
    </w:p>
    <w:p w:rsidR="002942DB" w:rsidRPr="00141E6A" w:rsidRDefault="00141E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2024г.</w:t>
      </w:r>
    </w:p>
    <w:sectPr w:rsidR="002942DB" w:rsidRPr="001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6A"/>
    <w:rsid w:val="00141E6A"/>
    <w:rsid w:val="002942DB"/>
    <w:rsid w:val="004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4ECA"/>
  <w15:chartTrackingRefBased/>
  <w15:docId w15:val="{0CA1B275-9130-4C9B-8188-42DB6F1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873">
          <w:marLeft w:val="0"/>
          <w:marRight w:val="0"/>
          <w:marTop w:val="300"/>
          <w:marBottom w:val="0"/>
          <w:divBdr>
            <w:top w:val="single" w:sz="6" w:space="17" w:color="D0D0D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2024-05-21T13:24:00Z</dcterms:created>
  <dcterms:modified xsi:type="dcterms:W3CDTF">2024-05-22T06:21:00Z</dcterms:modified>
</cp:coreProperties>
</file>