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4CE" w:rsidRDefault="00A554CE" w:rsidP="00A554CE">
      <w:r>
        <w:t>С 5 по 14 января на территории республики проводится профилактическое мероприятие «Берегите детей!»</w:t>
      </w:r>
    </w:p>
    <w:p w:rsidR="00A554CE" w:rsidRDefault="00A554CE" w:rsidP="00A554CE">
      <w:bookmarkStart w:id="0" w:name="_GoBack"/>
      <w:bookmarkEnd w:id="0"/>
    </w:p>
    <w:p w:rsidR="00A554CE" w:rsidRDefault="00A554CE" w:rsidP="00A554CE">
      <w:pPr>
        <w:spacing w:after="0" w:line="240" w:lineRule="auto"/>
      </w:pPr>
      <w:r>
        <w:t xml:space="preserve">Статистика погибших и раненых в ДТП детей в республике в минувшем </w:t>
      </w:r>
      <w:proofErr w:type="gramStart"/>
      <w:r>
        <w:t>году  неутешительна</w:t>
      </w:r>
      <w:proofErr w:type="gramEnd"/>
      <w:r>
        <w:t xml:space="preserve">. Несмотря на снижение числа погибших несовершеннолетних (с 16 до 14), возросло количество раненых в ДТП детей (с 397 до 440). </w:t>
      </w:r>
    </w:p>
    <w:p w:rsidR="00A554CE" w:rsidRDefault="00A554CE" w:rsidP="00A554CE">
      <w:pPr>
        <w:spacing w:after="0" w:line="240" w:lineRule="auto"/>
      </w:pPr>
      <w:r>
        <w:t xml:space="preserve">Чаще всего пострадавшими становились дети-пассажиры (36,1%). </w:t>
      </w:r>
    </w:p>
    <w:p w:rsidR="00A554CE" w:rsidRDefault="00A554CE" w:rsidP="00A554CE">
      <w:pPr>
        <w:spacing w:after="0" w:line="240" w:lineRule="auto"/>
      </w:pPr>
      <w:r>
        <w:t xml:space="preserve">Каждый третий пострадавший ребенок — пешеход, каждый четвертый — велосипедист. </w:t>
      </w:r>
    </w:p>
    <w:p w:rsidR="00A554CE" w:rsidRDefault="00A554CE" w:rsidP="00A554CE">
      <w:pPr>
        <w:spacing w:after="0" w:line="240" w:lineRule="auto"/>
      </w:pPr>
      <w:r>
        <w:t>По вине водителей травмы получили 73,4% несовершеннолетних.</w:t>
      </w:r>
    </w:p>
    <w:p w:rsidR="00A554CE" w:rsidRDefault="00A554CE" w:rsidP="00A554CE">
      <w:pPr>
        <w:spacing w:after="0" w:line="240" w:lineRule="auto"/>
      </w:pPr>
    </w:p>
    <w:p w:rsidR="00A554CE" w:rsidRDefault="00A554CE" w:rsidP="00A554CE">
      <w:pPr>
        <w:spacing w:after="0" w:line="240" w:lineRule="auto"/>
      </w:pPr>
      <w:r>
        <w:t xml:space="preserve">В первый день наступившего года в результате наезда на пешеходном переходе в Гомеле погиб 15-летний подросток, а в Светлогорском районе в лобовом столкновении травмы получили еще двое детей, </w:t>
      </w:r>
      <w:proofErr w:type="gramStart"/>
      <w:r>
        <w:t>которых  перевозили</w:t>
      </w:r>
      <w:proofErr w:type="gramEnd"/>
      <w:r>
        <w:t>  без специальных удерживающих устройств.</w:t>
      </w:r>
    </w:p>
    <w:p w:rsidR="00A554CE" w:rsidRDefault="00A554CE" w:rsidP="00A554CE">
      <w:pPr>
        <w:spacing w:after="0" w:line="240" w:lineRule="auto"/>
      </w:pPr>
    </w:p>
    <w:p w:rsidR="00F00BD8" w:rsidRDefault="00A554CE" w:rsidP="00A554CE">
      <w:pPr>
        <w:spacing w:after="0" w:line="240" w:lineRule="auto"/>
      </w:pPr>
      <w:r>
        <w:t xml:space="preserve">Родители! Именно вы должны следить за своими детьми и обеспечивать их безопасность, учить правильному поведению на улице. Ваше поведение на дороге должно </w:t>
      </w:r>
      <w:proofErr w:type="gramStart"/>
      <w:r>
        <w:t>быть  примером</w:t>
      </w:r>
      <w:proofErr w:type="gramEnd"/>
      <w:r>
        <w:t xml:space="preserve"> для детей.</w:t>
      </w:r>
    </w:p>
    <w:sectPr w:rsidR="00F00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22DC8"/>
    <w:multiLevelType w:val="hybridMultilevel"/>
    <w:tmpl w:val="3CA29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E31B4"/>
    <w:multiLevelType w:val="hybridMultilevel"/>
    <w:tmpl w:val="FBD60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4CE"/>
    <w:rsid w:val="00A554CE"/>
    <w:rsid w:val="00F0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8F769E-6AC3-42AE-8BDC-63A89CF4F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2024-01-05T12:33:00Z</dcterms:created>
  <dcterms:modified xsi:type="dcterms:W3CDTF">2024-01-05T12:34:00Z</dcterms:modified>
</cp:coreProperties>
</file>