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41" w:rsidRDefault="00FB7B79" w:rsidP="00076441">
      <w:pPr>
        <w:pStyle w:val="2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 w:rsidRPr="0025218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УСЛУГИ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Pr="0025218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ВРЕМЕННОГО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Pr="0025218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ПРИЮТА</w:t>
      </w:r>
    </w:p>
    <w:p w:rsidR="00FB7B79" w:rsidRPr="00FB7B79" w:rsidRDefault="00FB7B79" w:rsidP="00FB7B79">
      <w:bookmarkStart w:id="0" w:name="_GoBack"/>
      <w:bookmarkEnd w:id="0"/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ГУ «ТЦСОН Россонского района» оказывает безвозмездные услуги временного приюта в «кризисной» комнате.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"Кризисная» комната – специально оборудованное отдельное помещение, в котором созданы условия для безопасного проживания.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Комната на 3 спальных места для взрослых, есть 1 детская кроватка, постельные принадлежности и постельное белье, шкаф, стол, стулья, телевизор, электрочайник, посуда, столовые приборы и др.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Услуги временного приюта оказываются гражданам старше 18 лет и семьям с детьми территориальным центром по месту обращения независимо от места регистрации (места жительства) следующих категорий:</w:t>
      </w:r>
    </w:p>
    <w:p w:rsidR="00076441" w:rsidRPr="002B6368" w:rsidRDefault="00076441" w:rsidP="00076441">
      <w:pPr>
        <w:numPr>
          <w:ilvl w:val="0"/>
          <w:numId w:val="1"/>
        </w:num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жертвы торговли людьми;</w:t>
      </w:r>
    </w:p>
    <w:p w:rsidR="00076441" w:rsidRPr="002B6368" w:rsidRDefault="00076441" w:rsidP="00076441">
      <w:pPr>
        <w:numPr>
          <w:ilvl w:val="0"/>
          <w:numId w:val="1"/>
        </w:num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лица, пострадавшие от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домашнего </w:t>
      </w: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насилия, террористических актов, техногенных катастроф и стихийных бедствий;</w:t>
      </w:r>
    </w:p>
    <w:p w:rsidR="00076441" w:rsidRPr="002B6368" w:rsidRDefault="00076441" w:rsidP="00076441">
      <w:pPr>
        <w:numPr>
          <w:ilvl w:val="0"/>
          <w:numId w:val="1"/>
        </w:num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лица из числа детей-сирот и детей, оставшихся без попечения родителей. Лицам из числа детей-сирот и детей, оставшихся без попечения родителей, прибывшим в район при распределении по первому рабочему месту, услуги временного приюта оказываются на кратковременный период решения вопроса о предоставлении места проживания.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Граждане заселяются в «кризисную» комнату по направлению отдела внутренних дел Россонского райисполкома, учреждения здравоохранения «</w:t>
      </w:r>
      <w:proofErr w:type="spellStart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Россонская</w:t>
      </w:r>
      <w:proofErr w:type="spellEnd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центральная районная больница», управления по труду, занятости и социальной защите Россонского райисполкома, отдела по образованию Россонского райисполкома, а также обратившиеся по собственной инициативе. Под направлением понимается представление вышеперечисленными органами в ГУ «ТЦСОН Россонского района» «Согласия о передаче информации о домашнем насилии» полученного от гражданина.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Основанием для заселения в «кризисную» комнату является письменное заявление гражданина и документ, удостоверяющий личность. В случае экстренной необходимости в получении услуги временного приюта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</w:t>
      </w:r>
      <w:proofErr w:type="gramStart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с даты подачи</w:t>
      </w:r>
      <w:proofErr w:type="gramEnd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lastRenderedPageBreak/>
        <w:t>Доступ в «кризисную» комнату обеспечивается круглосуточно.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Во время пребывания граждан в «кризисной комнате» бытовые и прочие условия их жизнедеятельности осуществляются на принципах самообслуживания. При заселении семьи с детьми уход за детьми осуществляется родителем.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Срок пребывания в «кризисной» комнате граждан определяется в договоре и может быть продлен с учетом обстоятельств конкретной жизненной ситуации.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По вопросу размещения в «кризисную» комнату обращаться:</w:t>
      </w: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br/>
        <w:t>по адресу</w:t>
      </w:r>
      <w:r w:rsidR="00F15A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:</w:t>
      </w: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г.п.Россоны, </w:t>
      </w:r>
      <w:proofErr w:type="spellStart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ул</w:t>
      </w:r>
      <w:proofErr w:type="gramStart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.Л</w:t>
      </w:r>
      <w:proofErr w:type="gramEnd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апенко</w:t>
      </w:r>
      <w:proofErr w:type="spellEnd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, 19А, II этаж, кабинет №10,</w:t>
      </w:r>
    </w:p>
    <w:p w:rsidR="00076441" w:rsidRPr="002B6368" w:rsidRDefault="00076441" w:rsidP="00076441">
      <w:pPr>
        <w:spacing w:before="210" w:after="21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либо по телефонам:</w:t>
      </w:r>
    </w:p>
    <w:p w:rsidR="00076441" w:rsidRPr="002B6368" w:rsidRDefault="00076441" w:rsidP="0007644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bdr w:val="none" w:sz="0" w:space="0" w:color="auto" w:frame="1"/>
          <w14:ligatures w14:val="none"/>
        </w:rPr>
        <w:t>5-04-74</w:t>
      </w: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 (с 8 до13 и с 14 до17 часов, понедельник-пятница);</w:t>
      </w:r>
    </w:p>
    <w:p w:rsidR="00076441" w:rsidRPr="002B6368" w:rsidRDefault="00076441" w:rsidP="0007644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bdr w:val="none" w:sz="0" w:space="0" w:color="auto" w:frame="1"/>
          <w14:ligatures w14:val="none"/>
        </w:rPr>
        <w:t>5-26-72 психолог</w:t>
      </w: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 (с 8 до 12 ч</w:t>
      </w:r>
      <w:r w:rsidR="00F15A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асов, понедельник-пятница);</w:t>
      </w:r>
    </w:p>
    <w:p w:rsidR="00076441" w:rsidRDefault="00076441" w:rsidP="0007644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bdr w:val="none" w:sz="0" w:space="0" w:color="auto" w:frame="1"/>
          <w14:ligatures w14:val="none"/>
        </w:rPr>
        <w:t>5-76-05</w:t>
      </w: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 в нерабочее время и нерабочие дни - дежурный работник в «кризисной» </w:t>
      </w:r>
      <w:r w:rsidR="00F15A5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комнате находится круглосуточно.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</w:p>
    <w:p w:rsidR="00076441" w:rsidRPr="002B6368" w:rsidRDefault="00076441" w:rsidP="0007644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К</w:t>
      </w:r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руглосуточно – в оперативно-дежурную часть отдела внутренних дел райисполкома по телефонам 5-13-23, МТС 293-87-87, МТС 351-00-36, А</w:t>
      </w:r>
      <w:proofErr w:type="gramStart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1</w:t>
      </w:r>
      <w:proofErr w:type="gramEnd"/>
      <w:r w:rsidRPr="002B636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310 -90-02.</w:t>
      </w:r>
    </w:p>
    <w:p w:rsidR="00076441" w:rsidRPr="002B6368" w:rsidRDefault="00076441" w:rsidP="0007644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bdr w:val="none" w:sz="0" w:space="0" w:color="auto" w:frame="1"/>
          <w14:ligatures w14:val="none"/>
        </w:rPr>
        <w:t>Если Вы не желаете обращаться за помощью по месту постоянного проживания по причине боязни утраты конфиденциальности, по вопросу определения в «кризисную» комнату Вы можете обратиться к специалистам территориальных центров соседних районов по телефонам:</w:t>
      </w:r>
    </w:p>
    <w:p w:rsidR="00076441" w:rsidRPr="002B6368" w:rsidRDefault="00076441" w:rsidP="0007644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2B6368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bdr w:val="none" w:sz="0" w:space="0" w:color="auto" w:frame="1"/>
          <w14:ligatures w14:val="none"/>
        </w:rPr>
        <w:t>Полоцкий 8 (0214) 46-11-58. «Телефон доверия» 8(0214) 46-17-95;</w:t>
      </w:r>
    </w:p>
    <w:p w:rsidR="00076441" w:rsidRPr="002B6368" w:rsidRDefault="00076441" w:rsidP="0007644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proofErr w:type="spellStart"/>
      <w:r w:rsidRPr="002B6368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bdr w:val="none" w:sz="0" w:space="0" w:color="auto" w:frame="1"/>
          <w14:ligatures w14:val="none"/>
        </w:rPr>
        <w:t>Новополоцкий</w:t>
      </w:r>
      <w:proofErr w:type="spellEnd"/>
      <w:r w:rsidRPr="002B6368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bdr w:val="none" w:sz="0" w:space="0" w:color="auto" w:frame="1"/>
          <w14:ligatures w14:val="none"/>
        </w:rPr>
        <w:t xml:space="preserve"> 8 (0214) 52-50-07. «Телефон доверие» 8(0214) 75-85-09.</w:t>
      </w:r>
    </w:p>
    <w:p w:rsidR="00076441" w:rsidRDefault="00076441" w:rsidP="00076441">
      <w:pPr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5591" w:rsidRDefault="00F35591"/>
    <w:sectPr w:rsidR="00F3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232"/>
    <w:multiLevelType w:val="multilevel"/>
    <w:tmpl w:val="180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0C"/>
    <w:rsid w:val="00076441"/>
    <w:rsid w:val="00AA16DF"/>
    <w:rsid w:val="00F15A52"/>
    <w:rsid w:val="00F35591"/>
    <w:rsid w:val="00FB7B79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41"/>
    <w:pPr>
      <w:spacing w:after="160" w:line="259" w:lineRule="auto"/>
    </w:pPr>
    <w:rPr>
      <w:kern w:val="2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76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441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41"/>
    <w:pPr>
      <w:spacing w:after="160" w:line="259" w:lineRule="auto"/>
    </w:pPr>
    <w:rPr>
      <w:kern w:val="2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76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441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2023-05-04T10:42:00Z</cp:lastPrinted>
  <dcterms:created xsi:type="dcterms:W3CDTF">2023-04-29T09:26:00Z</dcterms:created>
  <dcterms:modified xsi:type="dcterms:W3CDTF">2023-07-24T14:41:00Z</dcterms:modified>
</cp:coreProperties>
</file>