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4B" w:rsidRPr="003F6788" w:rsidRDefault="00905BA4">
      <w:pPr>
        <w:rPr>
          <w:rFonts w:ascii="Times New Roman" w:hAnsi="Times New Roman" w:cs="Times New Roman"/>
          <w:b/>
          <w:sz w:val="28"/>
          <w:szCs w:val="28"/>
        </w:rPr>
      </w:pPr>
      <w:bookmarkStart w:id="0" w:name="_GoBack"/>
      <w:r w:rsidRPr="003F6788">
        <w:rPr>
          <w:rFonts w:ascii="Times New Roman" w:hAnsi="Times New Roman" w:cs="Times New Roman"/>
          <w:b/>
          <w:sz w:val="28"/>
          <w:szCs w:val="28"/>
        </w:rPr>
        <w:t xml:space="preserve">Извещение о проведении конкурса по предоставлению в аренду рыболовных угодий фонда запаса, </w:t>
      </w:r>
      <w:bookmarkEnd w:id="0"/>
      <w:r w:rsidRPr="003F6788">
        <w:rPr>
          <w:rFonts w:ascii="Times New Roman" w:hAnsi="Times New Roman" w:cs="Times New Roman"/>
          <w:b/>
          <w:sz w:val="28"/>
          <w:szCs w:val="28"/>
        </w:rPr>
        <w:t>расположенных на территории Россонского района Витебской области</w:t>
      </w:r>
    </w:p>
    <w:tbl>
      <w:tblPr>
        <w:tblStyle w:val="a3"/>
        <w:tblW w:w="0" w:type="auto"/>
        <w:tblLook w:val="04A0" w:firstRow="1" w:lastRow="0" w:firstColumn="1" w:lastColumn="0" w:noHBand="0" w:noVBand="1"/>
      </w:tblPr>
      <w:tblGrid>
        <w:gridCol w:w="7393"/>
        <w:gridCol w:w="7393"/>
      </w:tblGrid>
      <w:tr w:rsidR="00905BA4" w:rsidRPr="003F6788" w:rsidTr="00905BA4">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cs="Times New Roman"/>
                <w:sz w:val="28"/>
                <w:szCs w:val="28"/>
              </w:rPr>
              <w:t>Наименование рыболовных угодий</w:t>
            </w:r>
          </w:p>
        </w:tc>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sz w:val="28"/>
                <w:szCs w:val="28"/>
              </w:rPr>
              <w:t xml:space="preserve">Озеро </w:t>
            </w:r>
            <w:proofErr w:type="spellStart"/>
            <w:r w:rsidRPr="003F6788">
              <w:rPr>
                <w:rFonts w:ascii="Times New Roman" w:hAnsi="Times New Roman"/>
                <w:sz w:val="28"/>
                <w:szCs w:val="28"/>
              </w:rPr>
              <w:t>Вальковское</w:t>
            </w:r>
            <w:proofErr w:type="spellEnd"/>
            <w:r w:rsidRPr="003F6788">
              <w:rPr>
                <w:rFonts w:ascii="Times New Roman" w:hAnsi="Times New Roman"/>
                <w:sz w:val="28"/>
                <w:szCs w:val="28"/>
              </w:rPr>
              <w:t xml:space="preserve">, </w:t>
            </w:r>
            <w:proofErr w:type="spellStart"/>
            <w:r w:rsidRPr="003F6788">
              <w:rPr>
                <w:rFonts w:ascii="Times New Roman" w:hAnsi="Times New Roman"/>
                <w:sz w:val="28"/>
                <w:szCs w:val="28"/>
              </w:rPr>
              <w:t>Россонского</w:t>
            </w:r>
            <w:proofErr w:type="spellEnd"/>
            <w:r w:rsidRPr="003F6788">
              <w:rPr>
                <w:rFonts w:ascii="Times New Roman" w:hAnsi="Times New Roman"/>
                <w:sz w:val="28"/>
                <w:szCs w:val="28"/>
              </w:rPr>
              <w:t xml:space="preserve"> района</w:t>
            </w:r>
          </w:p>
        </w:tc>
      </w:tr>
      <w:tr w:rsidR="00905BA4" w:rsidRPr="003F6788" w:rsidTr="00905BA4">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cs="Times New Roman"/>
                <w:sz w:val="28"/>
                <w:szCs w:val="28"/>
              </w:rPr>
              <w:t>Общая площадь гектаров, описание границ рыболовных угодий</w:t>
            </w:r>
          </w:p>
        </w:tc>
        <w:tc>
          <w:tcPr>
            <w:tcW w:w="7393" w:type="dxa"/>
          </w:tcPr>
          <w:p w:rsidR="00905BA4" w:rsidRPr="003F6788" w:rsidRDefault="00905BA4">
            <w:pPr>
              <w:rPr>
                <w:rFonts w:ascii="Times New Roman" w:hAnsi="Times New Roman" w:cs="Times New Roman"/>
                <w:sz w:val="28"/>
                <w:szCs w:val="28"/>
              </w:rPr>
            </w:pPr>
            <w:smartTag w:uri="urn:schemas-microsoft-com:office:smarttags" w:element="metricconverter">
              <w:smartTagPr>
                <w:attr w:name="ProductID" w:val="243,0 га"/>
              </w:smartTagPr>
              <w:r w:rsidRPr="003F6788">
                <w:rPr>
                  <w:rFonts w:ascii="Times New Roman" w:hAnsi="Times New Roman"/>
                  <w:sz w:val="28"/>
                  <w:szCs w:val="28"/>
                </w:rPr>
                <w:t>243,0 га</w:t>
              </w:r>
            </w:smartTag>
            <w:r w:rsidRPr="003F6788">
              <w:rPr>
                <w:rFonts w:ascii="Times New Roman" w:hAnsi="Times New Roman"/>
                <w:sz w:val="28"/>
                <w:szCs w:val="28"/>
              </w:rPr>
              <w:t xml:space="preserve">, расположенное на границе Россонского района (Витебская область) и Псковской области (Россия) </w:t>
            </w:r>
            <w:smartTag w:uri="urn:schemas-microsoft-com:office:smarttags" w:element="metricconverter">
              <w:smartTagPr>
                <w:attr w:name="ProductID" w:val="8 км"/>
              </w:smartTagPr>
              <w:r w:rsidRPr="003F6788">
                <w:rPr>
                  <w:rFonts w:ascii="Times New Roman" w:hAnsi="Times New Roman"/>
                  <w:sz w:val="28"/>
                  <w:szCs w:val="28"/>
                </w:rPr>
                <w:t>8 км</w:t>
              </w:r>
            </w:smartTag>
            <w:r w:rsidRPr="003F6788">
              <w:rPr>
                <w:rFonts w:ascii="Times New Roman" w:hAnsi="Times New Roman"/>
                <w:sz w:val="28"/>
                <w:szCs w:val="28"/>
              </w:rPr>
              <w:t xml:space="preserve"> на северо – запад от г.п. Россоны, </w:t>
            </w:r>
            <w:smartTag w:uri="urn:schemas-microsoft-com:office:smarttags" w:element="metricconverter">
              <w:smartTagPr>
                <w:attr w:name="ProductID" w:val="1,5 км"/>
              </w:smartTagPr>
              <w:r w:rsidRPr="003F6788">
                <w:rPr>
                  <w:rFonts w:ascii="Times New Roman" w:hAnsi="Times New Roman"/>
                  <w:sz w:val="28"/>
                  <w:szCs w:val="28"/>
                </w:rPr>
                <w:t>1,5 км</w:t>
              </w:r>
            </w:smartTag>
            <w:r w:rsidRPr="003F6788">
              <w:rPr>
                <w:rFonts w:ascii="Times New Roman" w:hAnsi="Times New Roman"/>
                <w:sz w:val="28"/>
                <w:szCs w:val="28"/>
              </w:rPr>
              <w:t xml:space="preserve"> на север от д. Глоты</w:t>
            </w:r>
          </w:p>
        </w:tc>
      </w:tr>
      <w:tr w:rsidR="00905BA4" w:rsidRPr="003F6788" w:rsidTr="00905BA4">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cs="Times New Roman"/>
                <w:sz w:val="28"/>
                <w:szCs w:val="28"/>
              </w:rPr>
              <w:t>Целевая направленность использования рыболовных угодий</w:t>
            </w:r>
          </w:p>
        </w:tc>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sz w:val="28"/>
                <w:szCs w:val="28"/>
              </w:rPr>
              <w:t>Ведение промыслового рыболовства  и организации платного любительского рыболовства.</w:t>
            </w:r>
          </w:p>
        </w:tc>
      </w:tr>
      <w:tr w:rsidR="00905BA4" w:rsidRPr="003F6788" w:rsidTr="00905BA4">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cs="Times New Roman"/>
                <w:sz w:val="28"/>
                <w:szCs w:val="28"/>
              </w:rPr>
              <w:t>Класс, категория</w:t>
            </w:r>
          </w:p>
        </w:tc>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sz w:val="28"/>
                <w:szCs w:val="28"/>
              </w:rPr>
              <w:t>Лещево-щучье-плотвичного</w:t>
            </w:r>
          </w:p>
        </w:tc>
      </w:tr>
      <w:tr w:rsidR="00905BA4" w:rsidRPr="003F6788" w:rsidTr="00905BA4">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cs="Times New Roman"/>
                <w:sz w:val="28"/>
                <w:szCs w:val="28"/>
              </w:rPr>
              <w:t>Срок заключения Витебским облисполкомом договора аренды рыболовных угодий</w:t>
            </w:r>
          </w:p>
        </w:tc>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cs="Times New Roman"/>
                <w:sz w:val="28"/>
                <w:szCs w:val="28"/>
              </w:rPr>
              <w:t>На 10 лет</w:t>
            </w:r>
          </w:p>
        </w:tc>
      </w:tr>
      <w:tr w:rsidR="00905BA4" w:rsidRPr="003F6788" w:rsidTr="00905BA4">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cs="Times New Roman"/>
                <w:sz w:val="28"/>
                <w:szCs w:val="28"/>
              </w:rPr>
              <w:t>Сумма ежегодной арендной платы</w:t>
            </w:r>
          </w:p>
        </w:tc>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cs="Times New Roman"/>
                <w:sz w:val="28"/>
                <w:szCs w:val="28"/>
              </w:rPr>
              <w:t>0,2 базовых величин за 1 гектар водного объекта</w:t>
            </w:r>
          </w:p>
        </w:tc>
      </w:tr>
      <w:tr w:rsidR="00905BA4" w:rsidRPr="003F6788" w:rsidTr="00905BA4">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cs="Times New Roman"/>
                <w:sz w:val="28"/>
                <w:szCs w:val="28"/>
              </w:rPr>
              <w:t>Арендодатель</w:t>
            </w:r>
          </w:p>
        </w:tc>
        <w:tc>
          <w:tcPr>
            <w:tcW w:w="7393" w:type="dxa"/>
          </w:tcPr>
          <w:p w:rsidR="00905BA4" w:rsidRPr="003F6788" w:rsidRDefault="00905BA4">
            <w:pPr>
              <w:rPr>
                <w:rFonts w:ascii="Times New Roman" w:hAnsi="Times New Roman" w:cs="Times New Roman"/>
                <w:sz w:val="28"/>
                <w:szCs w:val="28"/>
              </w:rPr>
            </w:pPr>
            <w:r w:rsidRPr="003F6788">
              <w:rPr>
                <w:rFonts w:ascii="Times New Roman" w:hAnsi="Times New Roman" w:cs="Times New Roman"/>
                <w:sz w:val="28"/>
                <w:szCs w:val="28"/>
              </w:rPr>
              <w:t>Витебский областной исполнительный комитет</w:t>
            </w:r>
          </w:p>
        </w:tc>
      </w:tr>
    </w:tbl>
    <w:p w:rsidR="006A3DEA" w:rsidRPr="003F6788" w:rsidRDefault="003F6788" w:rsidP="003F6788">
      <w:pPr>
        <w:spacing w:after="0" w:line="240" w:lineRule="auto"/>
        <w:jc w:val="both"/>
        <w:rPr>
          <w:rFonts w:ascii="Times New Roman" w:hAnsi="Times New Roman"/>
          <w:sz w:val="28"/>
          <w:szCs w:val="28"/>
        </w:rPr>
      </w:pPr>
      <w:r>
        <w:rPr>
          <w:rFonts w:ascii="Times New Roman" w:hAnsi="Times New Roman" w:cs="Times New Roman"/>
          <w:sz w:val="28"/>
          <w:szCs w:val="28"/>
        </w:rPr>
        <w:t xml:space="preserve">1. </w:t>
      </w:r>
      <w:r w:rsidR="006A3DEA" w:rsidRPr="003F6788">
        <w:rPr>
          <w:rFonts w:ascii="Times New Roman" w:hAnsi="Times New Roman" w:cs="Times New Roman"/>
          <w:sz w:val="28"/>
          <w:szCs w:val="28"/>
        </w:rPr>
        <w:t xml:space="preserve">Конкурс состоится </w:t>
      </w:r>
      <w:r w:rsidR="006A3DEA" w:rsidRPr="003F6788">
        <w:rPr>
          <w:rFonts w:ascii="Times New Roman" w:hAnsi="Times New Roman"/>
          <w:sz w:val="28"/>
          <w:szCs w:val="28"/>
        </w:rPr>
        <w:t xml:space="preserve"> </w:t>
      </w:r>
      <w:r w:rsidR="007F2DFF" w:rsidRPr="00560BE6">
        <w:rPr>
          <w:rFonts w:ascii="Times New Roman" w:hAnsi="Times New Roman"/>
          <w:sz w:val="28"/>
          <w:szCs w:val="28"/>
        </w:rPr>
        <w:t xml:space="preserve">10 августа </w:t>
      </w:r>
      <w:r w:rsidR="006A3DEA" w:rsidRPr="00560BE6">
        <w:rPr>
          <w:rFonts w:ascii="Times New Roman" w:hAnsi="Times New Roman"/>
          <w:sz w:val="28"/>
          <w:szCs w:val="28"/>
        </w:rPr>
        <w:t>2023 года в 15:00</w:t>
      </w:r>
      <w:r w:rsidR="006A3DEA" w:rsidRPr="003F6788">
        <w:rPr>
          <w:rFonts w:ascii="Times New Roman" w:hAnsi="Times New Roman"/>
          <w:sz w:val="28"/>
          <w:szCs w:val="28"/>
        </w:rPr>
        <w:t xml:space="preserve"> час по адресу: Витебская обл., г.п. Россоны, ул. Советская, 4, кабинет № 83 </w:t>
      </w:r>
      <w:r w:rsidR="006A3DEA" w:rsidRPr="003F6788">
        <w:rPr>
          <w:rFonts w:ascii="Times New Roman" w:eastAsia="Times New Roman" w:hAnsi="Times New Roman"/>
          <w:sz w:val="28"/>
          <w:szCs w:val="28"/>
          <w:lang w:eastAsia="ru-RU"/>
        </w:rPr>
        <w:t>(кабинет первого заместитель председателя – начальника управления по сельскому хозяйству и продовольствию райисполкома)</w:t>
      </w:r>
      <w:r w:rsidR="006A3DEA" w:rsidRPr="003F6788">
        <w:rPr>
          <w:rFonts w:ascii="Times New Roman" w:hAnsi="Times New Roman"/>
          <w:sz w:val="28"/>
          <w:szCs w:val="28"/>
        </w:rPr>
        <w:t>.</w:t>
      </w:r>
    </w:p>
    <w:p w:rsidR="006A3DEA" w:rsidRPr="003F6788" w:rsidRDefault="003F6788" w:rsidP="003F6788">
      <w:pPr>
        <w:spacing w:after="0" w:line="240" w:lineRule="auto"/>
        <w:jc w:val="both"/>
        <w:rPr>
          <w:rFonts w:ascii="Times New Roman" w:hAnsi="Times New Roman"/>
          <w:sz w:val="28"/>
          <w:szCs w:val="28"/>
        </w:rPr>
      </w:pPr>
      <w:r>
        <w:rPr>
          <w:rFonts w:ascii="Times New Roman" w:hAnsi="Times New Roman" w:cs="Times New Roman"/>
          <w:sz w:val="28"/>
          <w:szCs w:val="28"/>
        </w:rPr>
        <w:t xml:space="preserve">2. </w:t>
      </w:r>
      <w:r w:rsidR="006A3DEA" w:rsidRPr="003F6788">
        <w:rPr>
          <w:rFonts w:ascii="Times New Roman" w:hAnsi="Times New Roman" w:cs="Times New Roman"/>
          <w:sz w:val="28"/>
          <w:szCs w:val="28"/>
        </w:rPr>
        <w:t>Для участия в конкурсе приглашаются юридические лица, заинтересованные в получении рыболовных угодий в аренду.</w:t>
      </w:r>
    </w:p>
    <w:p w:rsidR="006A3DEA" w:rsidRPr="003F6788" w:rsidRDefault="006A3DEA" w:rsidP="003F6788">
      <w:pPr>
        <w:spacing w:after="0"/>
        <w:rPr>
          <w:rFonts w:ascii="Times New Roman" w:hAnsi="Times New Roman" w:cs="Times New Roman"/>
          <w:sz w:val="28"/>
          <w:szCs w:val="28"/>
        </w:rPr>
      </w:pPr>
      <w:r w:rsidRPr="003F6788">
        <w:rPr>
          <w:rFonts w:ascii="Times New Roman" w:hAnsi="Times New Roman" w:cs="Times New Roman"/>
          <w:sz w:val="28"/>
          <w:szCs w:val="28"/>
        </w:rPr>
        <w:t xml:space="preserve">Участникам конкурса не </w:t>
      </w:r>
      <w:proofErr w:type="gramStart"/>
      <w:r w:rsidRPr="003F6788">
        <w:rPr>
          <w:rFonts w:ascii="Times New Roman" w:hAnsi="Times New Roman" w:cs="Times New Roman"/>
          <w:sz w:val="28"/>
          <w:szCs w:val="28"/>
        </w:rPr>
        <w:t xml:space="preserve">позднее </w:t>
      </w:r>
      <w:r w:rsidR="007F2DFF" w:rsidRPr="00560BE6">
        <w:rPr>
          <w:rFonts w:ascii="Times New Roman" w:hAnsi="Times New Roman" w:cs="Times New Roman"/>
          <w:sz w:val="28"/>
          <w:szCs w:val="28"/>
        </w:rPr>
        <w:t xml:space="preserve"> 7</w:t>
      </w:r>
      <w:proofErr w:type="gramEnd"/>
      <w:r w:rsidR="007F2DFF" w:rsidRPr="00560BE6">
        <w:rPr>
          <w:rFonts w:ascii="Times New Roman" w:hAnsi="Times New Roman" w:cs="Times New Roman"/>
          <w:sz w:val="28"/>
          <w:szCs w:val="28"/>
        </w:rPr>
        <w:t xml:space="preserve"> августа</w:t>
      </w:r>
      <w:r w:rsidRPr="00560BE6">
        <w:rPr>
          <w:rFonts w:ascii="Times New Roman" w:hAnsi="Times New Roman" w:cs="Times New Roman"/>
          <w:sz w:val="28"/>
          <w:szCs w:val="28"/>
        </w:rPr>
        <w:t xml:space="preserve">  </w:t>
      </w:r>
      <w:smartTag w:uri="urn:schemas-microsoft-com:office:smarttags" w:element="metricconverter">
        <w:smartTagPr>
          <w:attr w:name="ProductID" w:val="2023 г"/>
        </w:smartTagPr>
        <w:r w:rsidRPr="00560BE6">
          <w:rPr>
            <w:rFonts w:ascii="Times New Roman" w:hAnsi="Times New Roman" w:cs="Times New Roman"/>
            <w:sz w:val="28"/>
            <w:szCs w:val="28"/>
          </w:rPr>
          <w:t>2023 г</w:t>
        </w:r>
      </w:smartTag>
      <w:r w:rsidRPr="00560BE6">
        <w:rPr>
          <w:rFonts w:ascii="Times New Roman" w:hAnsi="Times New Roman" w:cs="Times New Roman"/>
          <w:sz w:val="28"/>
          <w:szCs w:val="28"/>
        </w:rPr>
        <w:t>.</w:t>
      </w:r>
      <w:r w:rsidRPr="003F6788">
        <w:rPr>
          <w:rFonts w:ascii="Times New Roman" w:hAnsi="Times New Roman" w:cs="Times New Roman"/>
          <w:sz w:val="28"/>
          <w:szCs w:val="28"/>
        </w:rPr>
        <w:t xml:space="preserve"> до 16-00 необходимо в адрес организатора </w:t>
      </w:r>
      <w:r w:rsidR="003F6788" w:rsidRPr="003F6788">
        <w:rPr>
          <w:rFonts w:ascii="Times New Roman" w:hAnsi="Times New Roman" w:cs="Times New Roman"/>
          <w:sz w:val="28"/>
          <w:szCs w:val="28"/>
        </w:rPr>
        <w:t>п</w:t>
      </w:r>
      <w:r w:rsidRPr="003F6788">
        <w:rPr>
          <w:rFonts w:ascii="Times New Roman" w:hAnsi="Times New Roman" w:cs="Times New Roman"/>
          <w:sz w:val="28"/>
          <w:szCs w:val="28"/>
        </w:rPr>
        <w:t>редоставить следующие документы:</w:t>
      </w:r>
    </w:p>
    <w:p w:rsidR="006A3DEA" w:rsidRPr="003F6788" w:rsidRDefault="006A3DEA" w:rsidP="003F6788">
      <w:pPr>
        <w:spacing w:after="0"/>
        <w:rPr>
          <w:rFonts w:ascii="Times New Roman" w:hAnsi="Times New Roman" w:cs="Times New Roman"/>
          <w:sz w:val="28"/>
          <w:szCs w:val="28"/>
        </w:rPr>
      </w:pPr>
      <w:r w:rsidRPr="003F6788">
        <w:rPr>
          <w:rFonts w:ascii="Times New Roman" w:hAnsi="Times New Roman" w:cs="Times New Roman"/>
          <w:sz w:val="28"/>
          <w:szCs w:val="28"/>
        </w:rPr>
        <w:t>- заявление в котором указываются сведения о рыболовных угодьях, которые участники конкурса желают получить в аренду по результатам конкурса;</w:t>
      </w:r>
    </w:p>
    <w:p w:rsidR="006A3DEA" w:rsidRPr="003F6788" w:rsidRDefault="006A3DEA" w:rsidP="003F6788">
      <w:pPr>
        <w:spacing w:after="0"/>
        <w:rPr>
          <w:rFonts w:ascii="Times New Roman" w:hAnsi="Times New Roman" w:cs="Times New Roman"/>
          <w:sz w:val="28"/>
          <w:szCs w:val="28"/>
        </w:rPr>
      </w:pPr>
      <w:r w:rsidRPr="003F6788">
        <w:rPr>
          <w:rFonts w:ascii="Times New Roman" w:hAnsi="Times New Roman" w:cs="Times New Roman"/>
          <w:sz w:val="28"/>
          <w:szCs w:val="28"/>
        </w:rPr>
        <w:t>- копию комплексного плана использования рыболовных угодий (далее – комплексный план), разработанного в соответствии с требованиями к его содержанию и форме, установленными Советом Министров Республики Беларусь, запечатанную в отдельном конверте;</w:t>
      </w:r>
    </w:p>
    <w:p w:rsidR="006A3DEA" w:rsidRPr="003F6788" w:rsidRDefault="006A3DEA" w:rsidP="003F6788">
      <w:pPr>
        <w:spacing w:after="0"/>
        <w:rPr>
          <w:rFonts w:ascii="Times New Roman" w:hAnsi="Times New Roman" w:cs="Times New Roman"/>
          <w:sz w:val="28"/>
          <w:szCs w:val="28"/>
        </w:rPr>
      </w:pPr>
      <w:r w:rsidRPr="003F6788">
        <w:rPr>
          <w:rFonts w:ascii="Times New Roman" w:hAnsi="Times New Roman" w:cs="Times New Roman"/>
          <w:sz w:val="28"/>
          <w:szCs w:val="28"/>
        </w:rPr>
        <w:t>- письменные предложения участников конкурса о выполнении условий конкурса, запечатанные в отдельном конверте. При этом данные предложения являются окончательными и не могут уточняться в ходе проведения конкурса;</w:t>
      </w:r>
    </w:p>
    <w:p w:rsidR="006A3DEA" w:rsidRPr="003F6788" w:rsidRDefault="006A3DEA"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lastRenderedPageBreak/>
        <w:t>- копия платежного поручения, квитанции или иного документа, подтверждающего внесение задатка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w:t>
      </w:r>
    </w:p>
    <w:p w:rsidR="004216F0" w:rsidRPr="003F6788" w:rsidRDefault="004216F0"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доверенность представителя участника конкурса и копия документа, подтверждающего его личность (в случае, если заявление подписывается не руководителем участника конкурса), либо копия документа, подтверждающего полномочия руководителя участника конкурса; </w:t>
      </w:r>
    </w:p>
    <w:p w:rsidR="006A3DEA" w:rsidRPr="003F6788" w:rsidRDefault="006A3DEA"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-биолого-экономическое обоснование ведения рыболовного хозяйства, согласованное в порядке, установленном Советом Министров Республики Беларусь, за исключением случаев, указанных в абзаце седьмом настоящей части; </w:t>
      </w:r>
    </w:p>
    <w:p w:rsidR="006A3DEA" w:rsidRPr="003F6788" w:rsidRDefault="006A3DEA"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документы, подтверждающие возможность участия юридического лица в конкурсе указанные в пункте 3 настоящего извещения. </w:t>
      </w:r>
    </w:p>
    <w:p w:rsidR="004216F0" w:rsidRPr="003F6788" w:rsidRDefault="004216F0"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3. К участию в конкурсе допускаются юридические лица: </w:t>
      </w:r>
    </w:p>
    <w:p w:rsidR="004216F0"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w:t>
      </w:r>
      <w:r w:rsidR="004216F0" w:rsidRPr="003F6788">
        <w:rPr>
          <w:rFonts w:ascii="Times New Roman" w:hAnsi="Times New Roman" w:cs="Times New Roman"/>
          <w:sz w:val="28"/>
          <w:szCs w:val="28"/>
        </w:rPr>
        <w:t xml:space="preserve">в отношении которых не возбуждено производство по делу об экономической несостоятельности (банкротстве) и не принято решение об открытии ликвидационного производства; </w:t>
      </w:r>
    </w:p>
    <w:p w:rsidR="004216F0"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w:t>
      </w:r>
      <w:r w:rsidR="004216F0" w:rsidRPr="003F6788">
        <w:rPr>
          <w:rFonts w:ascii="Times New Roman" w:hAnsi="Times New Roman" w:cs="Times New Roman"/>
          <w:sz w:val="28"/>
          <w:szCs w:val="28"/>
        </w:rPr>
        <w:t xml:space="preserve">руководители которых не привлекались к административной ответственности за правонарушения против экологической безопасности, окружающей среды и порядка природопользования и (или) уголовной ответственности за преступления против экологической безопасности, окружающей среды и порядка природопользования в течение последних пяти лет; </w:t>
      </w:r>
    </w:p>
    <w:p w:rsidR="004216F0"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w:t>
      </w:r>
      <w:r w:rsidR="004216F0" w:rsidRPr="003F6788">
        <w:rPr>
          <w:rFonts w:ascii="Times New Roman" w:hAnsi="Times New Roman" w:cs="Times New Roman"/>
          <w:sz w:val="28"/>
          <w:szCs w:val="28"/>
        </w:rPr>
        <w:t xml:space="preserve">в отношении </w:t>
      </w:r>
      <w:proofErr w:type="gramStart"/>
      <w:r w:rsidR="004216F0" w:rsidRPr="003F6788">
        <w:rPr>
          <w:rFonts w:ascii="Times New Roman" w:hAnsi="Times New Roman" w:cs="Times New Roman"/>
          <w:sz w:val="28"/>
          <w:szCs w:val="28"/>
        </w:rPr>
        <w:t>руководителей</w:t>
      </w:r>
      <w:proofErr w:type="gramEnd"/>
      <w:r w:rsidR="004216F0" w:rsidRPr="003F6788">
        <w:rPr>
          <w:rFonts w:ascii="Times New Roman" w:hAnsi="Times New Roman" w:cs="Times New Roman"/>
          <w:sz w:val="28"/>
          <w:szCs w:val="28"/>
        </w:rPr>
        <w:t xml:space="preserve"> которых не принимались решения суда о досрочном расторжении (прекращении действия) аналогичного договора с участником конкурса в связи с нарушением им существенных условий такого договора в течение десяти лет до проведения конкурса.</w:t>
      </w:r>
    </w:p>
    <w:p w:rsidR="004216F0" w:rsidRPr="003F6788" w:rsidRDefault="004216F0"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4.Для участия в конкурсе участниками конку</w:t>
      </w:r>
      <w:r w:rsidR="007F2DFF">
        <w:rPr>
          <w:rFonts w:ascii="Times New Roman" w:hAnsi="Times New Roman" w:cs="Times New Roman"/>
          <w:sz w:val="28"/>
          <w:szCs w:val="28"/>
        </w:rPr>
        <w:t>рса вносится задаток в размере 2</w:t>
      </w:r>
      <w:r w:rsidRPr="003F6788">
        <w:rPr>
          <w:rFonts w:ascii="Times New Roman" w:hAnsi="Times New Roman" w:cs="Times New Roman"/>
          <w:sz w:val="28"/>
          <w:szCs w:val="28"/>
        </w:rPr>
        <w:t xml:space="preserve">0 процентов от суммы ежегодной арендной платы на расчетный счет Россонского райисполкома </w:t>
      </w:r>
      <w:r w:rsidRPr="003F6788">
        <w:rPr>
          <w:rFonts w:ascii="Times New Roman" w:hAnsi="Times New Roman" w:cs="Times New Roman"/>
          <w:sz w:val="28"/>
          <w:szCs w:val="28"/>
          <w:lang w:val="en-US"/>
        </w:rPr>
        <w:t>BY</w:t>
      </w:r>
      <w:r w:rsidRPr="003F6788">
        <w:rPr>
          <w:rFonts w:ascii="Times New Roman" w:hAnsi="Times New Roman" w:cs="Times New Roman"/>
          <w:sz w:val="28"/>
          <w:szCs w:val="28"/>
        </w:rPr>
        <w:t>03</w:t>
      </w:r>
      <w:r w:rsidRPr="003F6788">
        <w:rPr>
          <w:rFonts w:ascii="Times New Roman" w:hAnsi="Times New Roman" w:cs="Times New Roman"/>
          <w:sz w:val="28"/>
          <w:szCs w:val="28"/>
          <w:lang w:val="en-US"/>
        </w:rPr>
        <w:t>A</w:t>
      </w:r>
      <w:r w:rsidRPr="003F6788">
        <w:rPr>
          <w:rFonts w:ascii="Times New Roman" w:hAnsi="Times New Roman" w:cs="Times New Roman"/>
          <w:sz w:val="28"/>
          <w:szCs w:val="28"/>
        </w:rPr>
        <w:t xml:space="preserve">КВВ 3604 0000 0563 3210 0000 </w:t>
      </w:r>
      <w:proofErr w:type="gramStart"/>
      <w:r w:rsidRPr="003F6788">
        <w:rPr>
          <w:rFonts w:ascii="Times New Roman" w:hAnsi="Times New Roman" w:cs="Times New Roman"/>
          <w:sz w:val="28"/>
          <w:szCs w:val="28"/>
        </w:rPr>
        <w:t>в  ОАО</w:t>
      </w:r>
      <w:proofErr w:type="gramEnd"/>
      <w:r w:rsidRPr="003F6788">
        <w:rPr>
          <w:rFonts w:ascii="Times New Roman" w:hAnsi="Times New Roman" w:cs="Times New Roman"/>
          <w:sz w:val="28"/>
          <w:szCs w:val="28"/>
        </w:rPr>
        <w:t xml:space="preserve"> «АСБ Беларусбанк» г. Минск БИК АКВВВ</w:t>
      </w:r>
      <w:r w:rsidRPr="003F6788">
        <w:rPr>
          <w:rFonts w:ascii="Times New Roman" w:hAnsi="Times New Roman" w:cs="Times New Roman"/>
          <w:sz w:val="28"/>
          <w:szCs w:val="28"/>
          <w:lang w:val="en-US"/>
        </w:rPr>
        <w:t>Y</w:t>
      </w:r>
      <w:r w:rsidRPr="003F6788">
        <w:rPr>
          <w:rFonts w:ascii="Times New Roman" w:hAnsi="Times New Roman" w:cs="Times New Roman"/>
          <w:sz w:val="28"/>
          <w:szCs w:val="28"/>
        </w:rPr>
        <w:t>2Х, УНП 300009816,  ОКПО 04062995, наименование платежа: задаток для участия  в  конкурсе, с подачей в комиссию заявления.</w:t>
      </w:r>
    </w:p>
    <w:p w:rsidR="004216F0" w:rsidRPr="003F6788" w:rsidRDefault="00FF4496" w:rsidP="003F6788">
      <w:pPr>
        <w:pStyle w:val="Default"/>
        <w:ind w:firstLine="567"/>
        <w:jc w:val="both"/>
        <w:rPr>
          <w:rFonts w:ascii="Times New Roman" w:hAnsi="Times New Roman" w:cs="Times New Roman"/>
          <w:sz w:val="28"/>
          <w:szCs w:val="28"/>
        </w:rPr>
      </w:pPr>
      <w:r w:rsidRPr="003F6788">
        <w:rPr>
          <w:rFonts w:ascii="Times New Roman" w:hAnsi="Times New Roman" w:cs="Times New Roman"/>
          <w:sz w:val="28"/>
          <w:szCs w:val="28"/>
        </w:rPr>
        <w:t xml:space="preserve">5. </w:t>
      </w:r>
      <w:r w:rsidR="004216F0" w:rsidRPr="003F6788">
        <w:rPr>
          <w:rFonts w:ascii="Times New Roman" w:hAnsi="Times New Roman" w:cs="Times New Roman"/>
          <w:sz w:val="28"/>
          <w:szCs w:val="28"/>
        </w:rPr>
        <w:t xml:space="preserve">Порядок проведения конкурса определяется Положением о порядке проведения конкурса по предоставлению в аренду рыболовных угодий фонда запаса, утвержденным постановлением Совета Министров Республики Беларусь от 08.06.2022 №366 «О реализации Указа Президента Республики Беларусь от 21 июля </w:t>
      </w:r>
      <w:smartTag w:uri="urn:schemas-microsoft-com:office:smarttags" w:element="metricconverter">
        <w:smartTagPr>
          <w:attr w:name="ProductID" w:val="2021 г"/>
        </w:smartTagPr>
        <w:r w:rsidR="004216F0" w:rsidRPr="003F6788">
          <w:rPr>
            <w:rFonts w:ascii="Times New Roman" w:hAnsi="Times New Roman" w:cs="Times New Roman"/>
            <w:sz w:val="28"/>
            <w:szCs w:val="28"/>
          </w:rPr>
          <w:t>2021 г</w:t>
        </w:r>
      </w:smartTag>
      <w:r w:rsidR="004216F0" w:rsidRPr="003F6788">
        <w:rPr>
          <w:rFonts w:ascii="Times New Roman" w:hAnsi="Times New Roman" w:cs="Times New Roman"/>
          <w:sz w:val="28"/>
          <w:szCs w:val="28"/>
        </w:rPr>
        <w:t xml:space="preserve">. №284». </w:t>
      </w:r>
    </w:p>
    <w:p w:rsidR="004216F0" w:rsidRPr="003F6788" w:rsidRDefault="00FF4496"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6</w:t>
      </w:r>
      <w:r w:rsidR="004216F0" w:rsidRPr="003F6788">
        <w:rPr>
          <w:rFonts w:ascii="Times New Roman" w:hAnsi="Times New Roman" w:cs="Times New Roman"/>
          <w:sz w:val="28"/>
          <w:szCs w:val="28"/>
        </w:rPr>
        <w:t xml:space="preserve">. Конкурс проводится при наличии заявлений двух и более участников конкурса. Последний день подачи документов </w:t>
      </w:r>
      <w:r w:rsidR="007F2DFF">
        <w:rPr>
          <w:rFonts w:ascii="Times New Roman" w:hAnsi="Times New Roman" w:cs="Times New Roman"/>
          <w:b/>
          <w:bCs/>
          <w:sz w:val="28"/>
          <w:szCs w:val="28"/>
        </w:rPr>
        <w:t>7 августа</w:t>
      </w:r>
      <w:r w:rsidR="004216F0" w:rsidRPr="003F6788">
        <w:rPr>
          <w:rFonts w:ascii="Times New Roman" w:hAnsi="Times New Roman" w:cs="Times New Roman"/>
          <w:b/>
          <w:bCs/>
          <w:sz w:val="28"/>
          <w:szCs w:val="28"/>
        </w:rPr>
        <w:t xml:space="preserve"> </w:t>
      </w:r>
      <w:smartTag w:uri="urn:schemas-microsoft-com:office:smarttags" w:element="metricconverter">
        <w:smartTagPr>
          <w:attr w:name="ProductID" w:val="2023 г"/>
        </w:smartTagPr>
        <w:r w:rsidR="004216F0" w:rsidRPr="003F6788">
          <w:rPr>
            <w:rFonts w:ascii="Times New Roman" w:hAnsi="Times New Roman" w:cs="Times New Roman"/>
            <w:b/>
            <w:bCs/>
            <w:sz w:val="28"/>
            <w:szCs w:val="28"/>
          </w:rPr>
          <w:t>2023 г</w:t>
        </w:r>
      </w:smartTag>
      <w:r w:rsidR="004216F0" w:rsidRPr="003F6788">
        <w:rPr>
          <w:rFonts w:ascii="Times New Roman" w:hAnsi="Times New Roman" w:cs="Times New Roman"/>
          <w:b/>
          <w:bCs/>
          <w:sz w:val="28"/>
          <w:szCs w:val="28"/>
        </w:rPr>
        <w:t xml:space="preserve">.  до 16.00. </w:t>
      </w:r>
      <w:r w:rsidR="004216F0" w:rsidRPr="003F6788">
        <w:rPr>
          <w:rFonts w:ascii="Times New Roman" w:hAnsi="Times New Roman" w:cs="Times New Roman"/>
          <w:sz w:val="28"/>
          <w:szCs w:val="28"/>
        </w:rPr>
        <w:t xml:space="preserve">Заявления, поступившие после установленного срока, рассмотрению не подлежат. </w:t>
      </w:r>
    </w:p>
    <w:p w:rsidR="004216F0" w:rsidRPr="003F6788" w:rsidRDefault="004216F0"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В случае если заявление подано только одним участником конкурса и его предложения соответствуют условиям конкурса, заключение договора аренды рыболовных угодий осуществляется с этим участником конкурса на предложенных им условиях. </w:t>
      </w:r>
    </w:p>
    <w:p w:rsidR="004216F0" w:rsidRPr="003F6788" w:rsidRDefault="004216F0" w:rsidP="003F6788">
      <w:pPr>
        <w:pStyle w:val="Default"/>
        <w:ind w:firstLine="708"/>
        <w:jc w:val="both"/>
        <w:rPr>
          <w:rFonts w:ascii="Times New Roman" w:hAnsi="Times New Roman" w:cs="Times New Roman"/>
          <w:sz w:val="28"/>
          <w:szCs w:val="28"/>
        </w:rPr>
      </w:pPr>
      <w:r w:rsidRPr="003F6788">
        <w:rPr>
          <w:rFonts w:ascii="Times New Roman" w:hAnsi="Times New Roman" w:cs="Times New Roman"/>
          <w:sz w:val="28"/>
          <w:szCs w:val="28"/>
        </w:rPr>
        <w:lastRenderedPageBreak/>
        <w:t xml:space="preserve">Организатор конкурса вправе отказаться от проведения конкурса не позднее чем за 30 календарных дней до начала проведения конкурса. </w:t>
      </w:r>
    </w:p>
    <w:p w:rsidR="00FF4496" w:rsidRPr="003F6788" w:rsidRDefault="004F4369" w:rsidP="003F6788">
      <w:pPr>
        <w:pStyle w:val="Default"/>
        <w:ind w:firstLine="708"/>
        <w:jc w:val="both"/>
        <w:rPr>
          <w:rFonts w:ascii="Times New Roman" w:hAnsi="Times New Roman" w:cs="Times New Roman"/>
          <w:sz w:val="28"/>
          <w:szCs w:val="28"/>
        </w:rPr>
      </w:pPr>
      <w:r w:rsidRPr="003F6788">
        <w:rPr>
          <w:rFonts w:ascii="Times New Roman" w:hAnsi="Times New Roman" w:cs="Times New Roman"/>
          <w:sz w:val="28"/>
          <w:szCs w:val="28"/>
        </w:rPr>
        <w:t>Участники конкурса вправе присутствовать на заседании комиссии.</w:t>
      </w:r>
    </w:p>
    <w:p w:rsidR="004F4369" w:rsidRPr="003F6788" w:rsidRDefault="00FF4496" w:rsidP="003F6788">
      <w:pPr>
        <w:pStyle w:val="Default"/>
        <w:ind w:firstLine="708"/>
        <w:jc w:val="both"/>
        <w:rPr>
          <w:rFonts w:ascii="Times New Roman" w:hAnsi="Times New Roman" w:cs="Times New Roman"/>
          <w:sz w:val="28"/>
          <w:szCs w:val="28"/>
        </w:rPr>
      </w:pPr>
      <w:r w:rsidRPr="003F6788">
        <w:rPr>
          <w:rFonts w:ascii="Times New Roman" w:hAnsi="Times New Roman" w:cs="Times New Roman"/>
          <w:sz w:val="28"/>
          <w:szCs w:val="28"/>
        </w:rPr>
        <w:t>7.</w:t>
      </w:r>
      <w:r w:rsidR="004F4369" w:rsidRPr="003F6788">
        <w:rPr>
          <w:rFonts w:ascii="Times New Roman" w:hAnsi="Times New Roman" w:cs="Times New Roman"/>
          <w:sz w:val="28"/>
          <w:szCs w:val="28"/>
        </w:rPr>
        <w:t xml:space="preserve"> Победителем конкурса считается участник, который предоставит лучшие предложения о выполнении условий конкурса, которые должны отвечать следующим требованиям: </w:t>
      </w:r>
    </w:p>
    <w:p w:rsidR="004F4369"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-сохранение и рациональное использование рыбных ресурсов; </w:t>
      </w:r>
    </w:p>
    <w:p w:rsidR="004F4369"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восполнение изымаемых рыбных ресурсов с целью сохранения видового разнообразия; </w:t>
      </w:r>
    </w:p>
    <w:p w:rsidR="004F4369"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предотвращение загрязнения береговых участков рыболовных угодий; </w:t>
      </w:r>
    </w:p>
    <w:p w:rsidR="004F4369"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осуществление охраны рыболовных угодий; </w:t>
      </w:r>
    </w:p>
    <w:p w:rsidR="004F4369"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обеспечение вылова рыбы согласно установленным квотам на вылов рыбы; </w:t>
      </w:r>
    </w:p>
    <w:p w:rsidR="004F4369"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обеспечение свободного доступа граждан к рыболовным угодьям для осуществления их права общего природопользования; </w:t>
      </w:r>
    </w:p>
    <w:p w:rsidR="004F4369"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-создание благоприятных условий для осуществления платного любительского лова рыбы; </w:t>
      </w:r>
    </w:p>
    <w:p w:rsidR="004F4369"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при организации платного любительского рыболовства производить реализацию путевок в соответствии с нормами Правил ведения рыболовного хозяйства и рыболовства, утвержденных Указом Президента Республики Беларусь от 21.07.2021 г. №284 «О рыболовстве и рыболовном хозяйстве»; </w:t>
      </w:r>
    </w:p>
    <w:p w:rsidR="004F4369"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при организации платного любительского рыболовства установить льготные условия гражданам, зарегистрированным по месту жительства в близлежащих к водному объекту населенных пунктах</w:t>
      </w:r>
      <w:r w:rsidR="00FF4496" w:rsidRPr="003F6788">
        <w:rPr>
          <w:rFonts w:ascii="Times New Roman" w:hAnsi="Times New Roman" w:cs="Times New Roman"/>
          <w:sz w:val="28"/>
          <w:szCs w:val="28"/>
        </w:rPr>
        <w:t xml:space="preserve"> предоставление бесплатного лова рыбы </w:t>
      </w:r>
      <w:proofErr w:type="gramStart"/>
      <w:r w:rsidR="00FF4496" w:rsidRPr="003F6788">
        <w:rPr>
          <w:rFonts w:ascii="Times New Roman" w:hAnsi="Times New Roman" w:cs="Times New Roman"/>
          <w:sz w:val="28"/>
          <w:szCs w:val="28"/>
        </w:rPr>
        <w:t>гражданам  населенных</w:t>
      </w:r>
      <w:proofErr w:type="gramEnd"/>
      <w:r w:rsidR="00FF4496" w:rsidRPr="003F6788">
        <w:rPr>
          <w:rFonts w:ascii="Times New Roman" w:hAnsi="Times New Roman" w:cs="Times New Roman"/>
          <w:sz w:val="28"/>
          <w:szCs w:val="28"/>
        </w:rPr>
        <w:t xml:space="preserve"> пунктов д. Глоты, д. Двор </w:t>
      </w:r>
      <w:proofErr w:type="spellStart"/>
      <w:r w:rsidR="00FF4496" w:rsidRPr="003F6788">
        <w:rPr>
          <w:rFonts w:ascii="Times New Roman" w:hAnsi="Times New Roman" w:cs="Times New Roman"/>
          <w:sz w:val="28"/>
          <w:szCs w:val="28"/>
        </w:rPr>
        <w:t>Черепито</w:t>
      </w:r>
      <w:proofErr w:type="spellEnd"/>
      <w:r w:rsidR="00FF4496" w:rsidRPr="003F6788">
        <w:rPr>
          <w:rFonts w:ascii="Times New Roman" w:hAnsi="Times New Roman" w:cs="Times New Roman"/>
          <w:sz w:val="28"/>
          <w:szCs w:val="28"/>
        </w:rPr>
        <w:t xml:space="preserve">, д. </w:t>
      </w:r>
      <w:proofErr w:type="spellStart"/>
      <w:r w:rsidR="00FF4496" w:rsidRPr="003F6788">
        <w:rPr>
          <w:rFonts w:ascii="Times New Roman" w:hAnsi="Times New Roman" w:cs="Times New Roman"/>
          <w:sz w:val="28"/>
          <w:szCs w:val="28"/>
        </w:rPr>
        <w:t>Ущелепки</w:t>
      </w:r>
      <w:proofErr w:type="spellEnd"/>
      <w:r w:rsidR="00FF4496" w:rsidRPr="003F6788">
        <w:rPr>
          <w:rFonts w:ascii="Times New Roman" w:hAnsi="Times New Roman" w:cs="Times New Roman"/>
          <w:sz w:val="28"/>
          <w:szCs w:val="28"/>
        </w:rPr>
        <w:t>, д. Юховичи. Жителям г.п. Россоны вылов рыбы-50% оплаты;</w:t>
      </w:r>
    </w:p>
    <w:p w:rsidR="004F4369" w:rsidRPr="003F6788" w:rsidRDefault="004F4369"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обязательное заключение со специализированными организациями договоров на вывоз и утилизацию отходов;</w:t>
      </w:r>
    </w:p>
    <w:p w:rsidR="004F4369" w:rsidRPr="003F6788" w:rsidRDefault="004F4369" w:rsidP="003F6788">
      <w:pPr>
        <w:pStyle w:val="Default"/>
        <w:jc w:val="both"/>
        <w:rPr>
          <w:rFonts w:ascii="Times New Roman" w:hAnsi="Times New Roman"/>
          <w:sz w:val="28"/>
          <w:szCs w:val="28"/>
        </w:rPr>
      </w:pPr>
      <w:r w:rsidRPr="003F6788">
        <w:rPr>
          <w:rFonts w:ascii="Times New Roman" w:hAnsi="Times New Roman" w:cs="Times New Roman"/>
          <w:sz w:val="28"/>
          <w:szCs w:val="28"/>
        </w:rPr>
        <w:t xml:space="preserve">- </w:t>
      </w:r>
      <w:r w:rsidRPr="003F6788">
        <w:rPr>
          <w:rFonts w:ascii="Times New Roman" w:hAnsi="Times New Roman"/>
          <w:sz w:val="28"/>
          <w:szCs w:val="28"/>
        </w:rPr>
        <w:t xml:space="preserve">организовать одну стоянку рыбака с наличием на ней: стоянка для автомобильного транспорта (4 </w:t>
      </w:r>
      <w:proofErr w:type="spellStart"/>
      <w:r w:rsidRPr="003F6788">
        <w:rPr>
          <w:rFonts w:ascii="Times New Roman" w:hAnsi="Times New Roman"/>
          <w:sz w:val="28"/>
          <w:szCs w:val="28"/>
        </w:rPr>
        <w:t>машино</w:t>
      </w:r>
      <w:proofErr w:type="spellEnd"/>
      <w:r w:rsidRPr="003F6788">
        <w:rPr>
          <w:rFonts w:ascii="Times New Roman" w:hAnsi="Times New Roman"/>
          <w:sz w:val="28"/>
          <w:szCs w:val="28"/>
        </w:rPr>
        <w:t>-мест), кострищ (1 шт.), скамеек для отдыха (4 шт.), контейнеров для мусора (1 шт.), беседки (1 шт.), туалета (1 шт.), пирс (1 шт.).</w:t>
      </w:r>
    </w:p>
    <w:p w:rsidR="004F4369" w:rsidRPr="003F6788" w:rsidRDefault="00FF4496" w:rsidP="003F6788">
      <w:pPr>
        <w:pStyle w:val="Default"/>
        <w:ind w:firstLine="708"/>
        <w:jc w:val="both"/>
        <w:rPr>
          <w:rFonts w:ascii="Times New Roman" w:hAnsi="Times New Roman" w:cs="Times New Roman"/>
          <w:sz w:val="28"/>
          <w:szCs w:val="28"/>
        </w:rPr>
      </w:pPr>
      <w:r w:rsidRPr="003F6788">
        <w:rPr>
          <w:rFonts w:ascii="Times New Roman" w:hAnsi="Times New Roman" w:cs="Times New Roman"/>
          <w:sz w:val="28"/>
          <w:szCs w:val="28"/>
        </w:rPr>
        <w:t>8.</w:t>
      </w:r>
      <w:r w:rsidR="004F4369" w:rsidRPr="003F6788">
        <w:rPr>
          <w:rFonts w:ascii="Times New Roman" w:hAnsi="Times New Roman" w:cs="Times New Roman"/>
          <w:sz w:val="28"/>
          <w:szCs w:val="28"/>
        </w:rPr>
        <w:t xml:space="preserve">Победителю конкурса, его единственному участнику размер внесенного задатка учитывается в счет исполнения обязательств по договору аренды рыболовных угодий, заключаемому по результатам конкурса, при внесении платы за аренду рыболовных угодий. Если победитель конкурса, его единственный участник отказался от подписания протокола конкурса, комиссией составляется соответствующий протокол, при этом внесенный победителем задаток возврату не подлежит. </w:t>
      </w:r>
    </w:p>
    <w:p w:rsidR="00FF4496" w:rsidRPr="003F6788" w:rsidRDefault="00FF4496" w:rsidP="003F6788">
      <w:pPr>
        <w:pStyle w:val="Default"/>
        <w:jc w:val="both"/>
        <w:rPr>
          <w:rFonts w:ascii="Times New Roman" w:hAnsi="Times New Roman" w:cs="Times New Roman"/>
          <w:sz w:val="28"/>
          <w:szCs w:val="28"/>
        </w:rPr>
      </w:pPr>
      <w:r w:rsidRPr="003F6788">
        <w:rPr>
          <w:rFonts w:ascii="Times New Roman" w:hAnsi="Times New Roman"/>
          <w:sz w:val="28"/>
          <w:szCs w:val="28"/>
        </w:rPr>
        <w:t xml:space="preserve">9. </w:t>
      </w:r>
      <w:r w:rsidRPr="003F6788">
        <w:rPr>
          <w:rFonts w:ascii="Times New Roman" w:hAnsi="Times New Roman" w:cs="Times New Roman"/>
          <w:sz w:val="28"/>
          <w:szCs w:val="28"/>
        </w:rPr>
        <w:t xml:space="preserve">Победитель конкурса, его единственный участник, возмещает </w:t>
      </w:r>
      <w:proofErr w:type="spellStart"/>
      <w:r w:rsidRPr="003F6788">
        <w:rPr>
          <w:rFonts w:ascii="Times New Roman" w:hAnsi="Times New Roman" w:cs="Times New Roman"/>
          <w:sz w:val="28"/>
          <w:szCs w:val="28"/>
        </w:rPr>
        <w:t>Россонскому</w:t>
      </w:r>
      <w:proofErr w:type="spellEnd"/>
      <w:r w:rsidRPr="003F6788">
        <w:rPr>
          <w:rFonts w:ascii="Times New Roman" w:hAnsi="Times New Roman" w:cs="Times New Roman"/>
          <w:sz w:val="28"/>
          <w:szCs w:val="28"/>
        </w:rPr>
        <w:t xml:space="preserve"> районному исполнительному комитету затраты на организацию и проведение конкурса</w:t>
      </w:r>
      <w:r w:rsidR="003F6788" w:rsidRPr="003F6788">
        <w:rPr>
          <w:rFonts w:ascii="Times New Roman" w:hAnsi="Times New Roman" w:cs="Times New Roman"/>
          <w:sz w:val="28"/>
          <w:szCs w:val="28"/>
        </w:rPr>
        <w:t>.</w:t>
      </w:r>
    </w:p>
    <w:p w:rsidR="00FF4496" w:rsidRPr="003F6788" w:rsidRDefault="00FF4496"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lastRenderedPageBreak/>
        <w:tab/>
        <w:t>Участникам конкурса, не признанным победителями конкурса задаток должен быть возвращен исполнительным комитетом в течении пяти рабочих дней после даты проведения конкурса.</w:t>
      </w:r>
    </w:p>
    <w:p w:rsidR="00FF4496" w:rsidRPr="003F6788" w:rsidRDefault="00FF4496" w:rsidP="003F6788">
      <w:pPr>
        <w:pStyle w:val="Default"/>
        <w:jc w:val="both"/>
        <w:rPr>
          <w:rFonts w:ascii="Times New Roman" w:hAnsi="Times New Roman" w:cs="Times New Roman"/>
          <w:sz w:val="28"/>
          <w:szCs w:val="28"/>
        </w:rPr>
      </w:pPr>
      <w:r w:rsidRPr="003F6788">
        <w:rPr>
          <w:rFonts w:ascii="Times New Roman" w:hAnsi="Times New Roman" w:cs="Times New Roman"/>
          <w:sz w:val="28"/>
          <w:szCs w:val="28"/>
        </w:rPr>
        <w:t xml:space="preserve"> 10.</w:t>
      </w:r>
      <w:r w:rsidRPr="003F6788">
        <w:rPr>
          <w:rFonts w:ascii="Times New Roman" w:hAnsi="Times New Roman" w:cs="Times New Roman"/>
          <w:sz w:val="28"/>
          <w:szCs w:val="28"/>
        </w:rPr>
        <w:tab/>
        <w:t xml:space="preserve">По результатам проведения </w:t>
      </w:r>
      <w:proofErr w:type="gramStart"/>
      <w:r w:rsidR="003F6788" w:rsidRPr="003F6788">
        <w:rPr>
          <w:rFonts w:ascii="Times New Roman" w:hAnsi="Times New Roman" w:cs="Times New Roman"/>
          <w:sz w:val="28"/>
          <w:szCs w:val="28"/>
        </w:rPr>
        <w:t>конкурса</w:t>
      </w:r>
      <w:r w:rsidRPr="003F6788">
        <w:rPr>
          <w:rFonts w:ascii="Times New Roman" w:hAnsi="Times New Roman" w:cs="Times New Roman"/>
          <w:sz w:val="28"/>
          <w:szCs w:val="28"/>
        </w:rPr>
        <w:t xml:space="preserve">  проект</w:t>
      </w:r>
      <w:proofErr w:type="gramEnd"/>
      <w:r w:rsidRPr="003F6788">
        <w:rPr>
          <w:rFonts w:ascii="Times New Roman" w:hAnsi="Times New Roman" w:cs="Times New Roman"/>
          <w:sz w:val="28"/>
          <w:szCs w:val="28"/>
        </w:rPr>
        <w:t xml:space="preserve"> решения</w:t>
      </w:r>
      <w:r w:rsidR="003F6788" w:rsidRPr="003F6788">
        <w:rPr>
          <w:rFonts w:ascii="Times New Roman" w:hAnsi="Times New Roman" w:cs="Times New Roman"/>
          <w:sz w:val="28"/>
          <w:szCs w:val="28"/>
        </w:rPr>
        <w:t xml:space="preserve"> согласовывается </w:t>
      </w:r>
      <w:r w:rsidRPr="003F6788">
        <w:rPr>
          <w:rFonts w:ascii="Times New Roman" w:hAnsi="Times New Roman" w:cs="Times New Roman"/>
          <w:sz w:val="28"/>
          <w:szCs w:val="28"/>
        </w:rPr>
        <w:t xml:space="preserve"> Министерством сельского хозяйства и продовольствия, Министерством природных ресурсов и охраны окружающей среды, государственными природоохранными учреждениями, осуществляющими управление особо охраняемыми природными территориями, в случае, если рыболовные угодья расположены в границах таких территорий или их охранных зон, с помощником Президента Республики Беларусь – инспектором по области, Президентом Республики Беларусь. В течении 10 календарных дней со дня принятия решения о предоставлении рыболовных угодий в аренду заключается договор. </w:t>
      </w:r>
    </w:p>
    <w:p w:rsidR="00003A83" w:rsidRPr="003F6788" w:rsidRDefault="00FF4496" w:rsidP="003F6788">
      <w:pPr>
        <w:pStyle w:val="Default"/>
        <w:ind w:firstLine="708"/>
        <w:jc w:val="both"/>
        <w:rPr>
          <w:rFonts w:ascii="Times New Roman" w:hAnsi="Times New Roman" w:cs="Times New Roman"/>
          <w:sz w:val="28"/>
          <w:szCs w:val="28"/>
        </w:rPr>
      </w:pPr>
      <w:r w:rsidRPr="003F6788">
        <w:rPr>
          <w:rFonts w:ascii="Times New Roman" w:hAnsi="Times New Roman" w:cs="Times New Roman"/>
          <w:sz w:val="28"/>
          <w:szCs w:val="28"/>
        </w:rPr>
        <w:t>Адрес и номер контактного телефона секретаря комиссии: Витебская область, г.п. Россоны, ул. Советская, 4, кабинет № 84, в рабочие дни с 8-00 до 17-00 с перерывом на обед с 13-00 до 14-00. Контактный телефон</w:t>
      </w:r>
      <w:r w:rsidR="00003A83" w:rsidRPr="003F6788">
        <w:rPr>
          <w:rFonts w:ascii="Times New Roman" w:hAnsi="Times New Roman" w:cs="Times New Roman"/>
          <w:sz w:val="28"/>
          <w:szCs w:val="28"/>
        </w:rPr>
        <w:t xml:space="preserve">                            </w:t>
      </w:r>
      <w:r w:rsidRPr="003F6788">
        <w:rPr>
          <w:rFonts w:ascii="Times New Roman" w:hAnsi="Times New Roman" w:cs="Times New Roman"/>
          <w:sz w:val="28"/>
          <w:szCs w:val="28"/>
        </w:rPr>
        <w:t xml:space="preserve">8 (021 59 5 13 93). </w:t>
      </w:r>
    </w:p>
    <w:p w:rsidR="00FF4496" w:rsidRPr="003F6788" w:rsidRDefault="00003A83" w:rsidP="003F6788">
      <w:pPr>
        <w:pStyle w:val="Default"/>
        <w:ind w:firstLine="708"/>
        <w:jc w:val="both"/>
        <w:rPr>
          <w:rFonts w:ascii="Times New Roman" w:hAnsi="Times New Roman"/>
          <w:sz w:val="28"/>
          <w:szCs w:val="28"/>
        </w:rPr>
      </w:pPr>
      <w:r w:rsidRPr="003F6788">
        <w:rPr>
          <w:rFonts w:ascii="Times New Roman" w:hAnsi="Times New Roman" w:cs="Times New Roman"/>
          <w:sz w:val="28"/>
          <w:szCs w:val="28"/>
        </w:rPr>
        <w:t>Док</w:t>
      </w:r>
      <w:r w:rsidR="00FF4496" w:rsidRPr="003F6788">
        <w:rPr>
          <w:rFonts w:ascii="Times New Roman" w:hAnsi="Times New Roman"/>
          <w:sz w:val="28"/>
          <w:szCs w:val="28"/>
        </w:rPr>
        <w:t>ументы принимаются со дня публикации извещения по адресу:  Витебская область, г.п. Россоны, ул. Советская, 4.</w:t>
      </w:r>
    </w:p>
    <w:p w:rsidR="004F4369" w:rsidRPr="003F6788" w:rsidRDefault="004F4369" w:rsidP="003F6788">
      <w:pPr>
        <w:spacing w:after="0"/>
        <w:ind w:firstLine="567"/>
        <w:jc w:val="both"/>
        <w:rPr>
          <w:rFonts w:ascii="Times New Roman" w:hAnsi="Times New Roman"/>
          <w:sz w:val="28"/>
          <w:szCs w:val="28"/>
        </w:rPr>
      </w:pPr>
    </w:p>
    <w:p w:rsidR="004F4369" w:rsidRPr="003F6788" w:rsidRDefault="004F4369" w:rsidP="003F6788">
      <w:pPr>
        <w:pStyle w:val="Default"/>
        <w:ind w:firstLine="708"/>
        <w:jc w:val="both"/>
        <w:rPr>
          <w:rFonts w:ascii="Times New Roman" w:hAnsi="Times New Roman" w:cs="Times New Roman"/>
          <w:sz w:val="28"/>
          <w:szCs w:val="28"/>
        </w:rPr>
      </w:pPr>
    </w:p>
    <w:p w:rsidR="004216F0" w:rsidRPr="003F6788" w:rsidRDefault="004216F0" w:rsidP="003F6788">
      <w:pPr>
        <w:pStyle w:val="Default"/>
        <w:ind w:firstLine="567"/>
        <w:jc w:val="both"/>
        <w:rPr>
          <w:rFonts w:ascii="Times New Roman" w:hAnsi="Times New Roman" w:cs="Times New Roman"/>
          <w:sz w:val="28"/>
          <w:szCs w:val="28"/>
        </w:rPr>
      </w:pPr>
    </w:p>
    <w:p w:rsidR="004216F0" w:rsidRPr="003F6788" w:rsidRDefault="004216F0" w:rsidP="003F6788">
      <w:pPr>
        <w:pStyle w:val="Default"/>
        <w:jc w:val="both"/>
        <w:rPr>
          <w:rFonts w:ascii="Times New Roman" w:hAnsi="Times New Roman" w:cs="Times New Roman"/>
          <w:sz w:val="28"/>
          <w:szCs w:val="28"/>
        </w:rPr>
      </w:pPr>
    </w:p>
    <w:p w:rsidR="004216F0" w:rsidRPr="003F6788" w:rsidRDefault="004216F0" w:rsidP="003F6788">
      <w:pPr>
        <w:pStyle w:val="Default"/>
        <w:ind w:left="720"/>
        <w:jc w:val="both"/>
        <w:rPr>
          <w:rFonts w:ascii="Times New Roman" w:hAnsi="Times New Roman" w:cs="Times New Roman"/>
          <w:sz w:val="28"/>
          <w:szCs w:val="28"/>
        </w:rPr>
      </w:pPr>
    </w:p>
    <w:p w:rsidR="006A3DEA" w:rsidRPr="003F6788" w:rsidRDefault="006A3DEA" w:rsidP="003F6788">
      <w:pPr>
        <w:spacing w:after="0" w:line="240" w:lineRule="auto"/>
        <w:ind w:left="360"/>
        <w:jc w:val="both"/>
        <w:rPr>
          <w:rFonts w:ascii="Times New Roman" w:hAnsi="Times New Roman"/>
          <w:sz w:val="28"/>
          <w:szCs w:val="28"/>
        </w:rPr>
      </w:pPr>
    </w:p>
    <w:sectPr w:rsidR="006A3DEA" w:rsidRPr="003F6788" w:rsidSect="00905BA4">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101F9"/>
    <w:multiLevelType w:val="hybridMultilevel"/>
    <w:tmpl w:val="E18EB6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CA"/>
    <w:rsid w:val="00003A83"/>
    <w:rsid w:val="000F00B0"/>
    <w:rsid w:val="0030374B"/>
    <w:rsid w:val="003F6788"/>
    <w:rsid w:val="004216F0"/>
    <w:rsid w:val="0045506E"/>
    <w:rsid w:val="004F4369"/>
    <w:rsid w:val="00560BE6"/>
    <w:rsid w:val="006A3DEA"/>
    <w:rsid w:val="007F2DFF"/>
    <w:rsid w:val="00905BA4"/>
    <w:rsid w:val="00915328"/>
    <w:rsid w:val="00A64DCA"/>
    <w:rsid w:val="00D6059A"/>
    <w:rsid w:val="00FF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35EC81B-9297-4555-BA1E-324CAF67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3DEA"/>
    <w:pPr>
      <w:ind w:left="720"/>
      <w:contextualSpacing/>
    </w:pPr>
  </w:style>
  <w:style w:type="paragraph" w:customStyle="1" w:styleId="Default">
    <w:name w:val="Default"/>
    <w:rsid w:val="006A3DE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Balloon Text"/>
    <w:basedOn w:val="a"/>
    <w:link w:val="a6"/>
    <w:rsid w:val="004216F0"/>
    <w:pPr>
      <w:spacing w:after="0" w:line="240" w:lineRule="auto"/>
    </w:pPr>
    <w:rPr>
      <w:rFonts w:ascii="Tahoma" w:eastAsia="Calibri" w:hAnsi="Tahoma" w:cs="Tahoma"/>
      <w:sz w:val="16"/>
      <w:szCs w:val="16"/>
    </w:rPr>
  </w:style>
  <w:style w:type="character" w:customStyle="1" w:styleId="a6">
    <w:name w:val="Текст выноски Знак"/>
    <w:basedOn w:val="a0"/>
    <w:link w:val="a5"/>
    <w:rsid w:val="004216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7353</Characters>
  <Application>Microsoft Office Word</Application>
  <DocSecurity>0</DocSecurity>
  <Lines>175</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сельского хозяйства</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dc:creator>
  <cp:keywords/>
  <dc:description/>
  <cp:lastModifiedBy>Teta</cp:lastModifiedBy>
  <cp:revision>2</cp:revision>
  <cp:lastPrinted>2023-07-10T07:54:00Z</cp:lastPrinted>
  <dcterms:created xsi:type="dcterms:W3CDTF">2023-07-10T11:39:00Z</dcterms:created>
  <dcterms:modified xsi:type="dcterms:W3CDTF">2023-07-10T11:39:00Z</dcterms:modified>
</cp:coreProperties>
</file>