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177561">
      <w:pPr>
        <w:pStyle w:val="3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ИНФОРМАЦИЯ о работе  в Полоцком  сельском избирательном округе               №28 депутата Палаты представителей Национального собрания Республики Беларусь восьмого созыва Стомы Александра Николаевича в период с 26 по 30 января 2026 года.</w:t>
      </w:r>
    </w:p>
    <w:bookmarkEnd w:id="0"/>
    <w:p w14:paraId="54EA185B">
      <w:pPr>
        <w:pStyle w:val="3"/>
        <w:spacing w:before="0" w:beforeAutospacing="0" w:after="0" w:afterAutospacing="0"/>
        <w:jc w:val="both"/>
        <w:rPr>
          <w:sz w:val="28"/>
          <w:szCs w:val="28"/>
        </w:rPr>
      </w:pPr>
    </w:p>
    <w:p w14:paraId="25928D6B">
      <w:pPr>
        <w:ind w:firstLine="709"/>
        <w:jc w:val="both"/>
        <w:outlineLvl w:val="2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округе проводилась согласно утвержденному плану работы на январь 2026 года.</w:t>
      </w:r>
    </w:p>
    <w:p w14:paraId="1E5B14F6">
      <w:pPr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Рабочую неделю в избирательном округе начал в Полоцком районе с аппаратного совещания под руководством председателя Полоцкого районного исполнительного комитета Василия Шилова.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 В ходе совещания особое внимание было уделено вопросам </w:t>
      </w:r>
      <w:r>
        <w:rPr>
          <w:rFonts w:ascii="Times New Roman" w:hAnsi="Times New Roman" w:cs="Times New Roman"/>
          <w:sz w:val="28"/>
          <w:szCs w:val="28"/>
        </w:rPr>
        <w:t>профилактики детского травматизма  в связи с катанием  на тюбингах, обследования социально уязвимых категорий граждан, выполнения показателей валового производства сельхозпредприятиями, строительства основных объектов, работы жилищно-коммунального хозяйства.</w:t>
      </w:r>
    </w:p>
    <w:p w14:paraId="1209EDDB">
      <w:pPr>
        <w:ind w:firstLine="708"/>
        <w:jc w:val="both"/>
        <w:outlineLvl w:val="2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114300" distR="114300">
            <wp:extent cx="4762500" cy="3181350"/>
            <wp:effectExtent l="0" t="0" r="7620" b="3810"/>
            <wp:docPr id="1" name="Изображение 1" descr="02-02-26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2-02-26-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w14:paraId="19D80A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После чего провел встречу с </w:t>
      </w:r>
      <w:r>
        <w:rPr>
          <w:rFonts w:ascii="Times New Roman" w:hAnsi="Times New Roman" w:cs="Times New Roman"/>
          <w:sz w:val="28"/>
          <w:szCs w:val="28"/>
        </w:rPr>
        <w:t>начальником отдела торговли и услуг Полоцкого райисполкома  Хохловой Ю.Н. по вопросам работы передвижных автомагазинов в зимний период.</w:t>
      </w:r>
    </w:p>
    <w:p w14:paraId="1228C7AA">
      <w:pPr>
        <w:ind w:firstLine="708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drawing>
          <wp:inline distT="0" distB="0" distL="114300" distR="114300">
            <wp:extent cx="4594860" cy="3446145"/>
            <wp:effectExtent l="0" t="0" r="7620" b="13335"/>
            <wp:docPr id="2" name="Изображение 2" descr="02-02-26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2-02-26-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2539">
      <w:pPr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Провел личный прием граждан в Полоцком районном исполнительном комитете.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Обратившихся граждан волновали вопросы  оказания медицинской помощи, приватизации арендного жилья. Все вопросы взяты на контроль.</w:t>
      </w:r>
    </w:p>
    <w:p w14:paraId="5E99BCCD">
      <w:pPr>
        <w:ind w:firstLine="708"/>
        <w:jc w:val="both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114300" distR="114300">
            <wp:extent cx="1485900" cy="1211580"/>
            <wp:effectExtent l="0" t="0" r="7620" b="7620"/>
            <wp:docPr id="3" name="Изображение 3" descr="02-02-2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02-02-26-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70BB">
      <w:pPr>
        <w:ind w:firstLine="708"/>
        <w:jc w:val="both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27 января 2026 года работал в Россонском районе.</w:t>
      </w:r>
    </w:p>
    <w:p w14:paraId="71A931C7">
      <w:pPr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единого дня информирования встретился с членами первичных ветеранских организаций Россонского района.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Центральной темой обсуждения стали ключевые аспекты Послания Президента Республики Беларусь А.Г.Лукашенко белорусскому народу и Национальному собранию Республики Беларусь. Встреча прошла в конструктивном диалоге. На все поступившие от присутствующих вопросы были даны компетентные ответы.</w:t>
      </w:r>
    </w:p>
    <w:p w14:paraId="14B6B32B">
      <w:pPr>
        <w:ind w:firstLine="567"/>
        <w:jc w:val="both"/>
        <w:outlineLvl w:val="2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drawing>
          <wp:inline distT="0" distB="0" distL="114300" distR="114300">
            <wp:extent cx="3370580" cy="3370580"/>
            <wp:effectExtent l="0" t="0" r="12700" b="12700"/>
            <wp:docPr id="4" name="Изображение 4" descr="02-02-2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2-02-26-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57E0">
      <w:pPr>
        <w:ind w:firstLine="567"/>
        <w:jc w:val="both"/>
        <w:outlineLvl w:val="2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drawing>
          <wp:inline distT="0" distB="0" distL="114300" distR="114300">
            <wp:extent cx="3364865" cy="3364865"/>
            <wp:effectExtent l="0" t="0" r="3175" b="3175"/>
            <wp:docPr id="5" name="Изображение 5" descr="02-02-2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02-02-26-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3F15">
      <w:pPr>
        <w:ind w:firstLine="567"/>
        <w:jc w:val="both"/>
        <w:outlineLvl w:val="2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 ходе рабочего визита в Россонский район ознакомился с работой Музея боевого содружества.</w:t>
      </w:r>
    </w:p>
    <w:p w14:paraId="179DB7F0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drawing>
          <wp:inline distT="0" distB="0" distL="114300" distR="114300">
            <wp:extent cx="3382010" cy="3382010"/>
            <wp:effectExtent l="0" t="0" r="1270" b="1270"/>
            <wp:docPr id="6" name="Изображение 6" descr="02-02-2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02-02-26-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BA3E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Россонах принял участие в  открытом диалоге с учащейся и работающей молодежью  района под лозунгом  «ВНС: время конкретных дел». Довел до молодежи приоритетные направления, озвученные  в Послании Главы государства  белорусском народу и Национальному собранию Республики Беларусь,  остановился на главных его тезисах,  обсудил с молодым поколением основные положения Программы социально-экономического развития на 2026-2030 годы. В ходе встречи подчеркнул важность вовлечения в государственные процессы молодежи.</w:t>
      </w:r>
    </w:p>
    <w:p w14:paraId="76A106EE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drawing>
          <wp:inline distT="0" distB="0" distL="114300" distR="114300">
            <wp:extent cx="3266440" cy="2449830"/>
            <wp:effectExtent l="0" t="0" r="10160" b="3810"/>
            <wp:docPr id="7" name="Изображение 7" descr="02-02-26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02-02-26-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F90D">
      <w:pPr>
        <w:pStyle w:val="3"/>
        <w:spacing w:before="0" w:beforeAutospacing="0" w:after="0" w:afterAutospacing="0"/>
        <w:ind w:firstLine="567"/>
        <w:jc w:val="both"/>
        <w:rPr>
          <w:rFonts w:hint="default"/>
          <w:b w:val="0"/>
          <w:sz w:val="28"/>
          <w:szCs w:val="28"/>
          <w:lang w:val="ru-RU"/>
        </w:rPr>
      </w:pPr>
      <w:r>
        <w:rPr>
          <w:rFonts w:hint="default"/>
          <w:b w:val="0"/>
          <w:sz w:val="28"/>
          <w:szCs w:val="28"/>
          <w:lang w:val="ru-RU"/>
        </w:rPr>
        <w:drawing>
          <wp:inline distT="0" distB="0" distL="114300" distR="114300">
            <wp:extent cx="2774315" cy="2080895"/>
            <wp:effectExtent l="0" t="0" r="14605" b="6985"/>
            <wp:docPr id="8" name="Изображение 8" descr="02-02-2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02-02-26-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AA7A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28 января с рабочим визитом посетил Верхнедвинский район.</w:t>
      </w:r>
    </w:p>
    <w:p w14:paraId="206F9379">
      <w:pPr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Провел личный прием граждан в Верхнедвинском районном исполнительном комитете. Обратившихся жителей волновали вопросы </w:t>
      </w:r>
      <w:r>
        <w:rPr>
          <w:rFonts w:ascii="Times New Roman" w:hAnsi="Times New Roman" w:cs="Times New Roman"/>
          <w:sz w:val="28"/>
          <w:szCs w:val="28"/>
        </w:rPr>
        <w:t>проведения работ по утеплению наружных стен дома. Службе ЖКХ даны поручения детально проработать данный вопрос, после чего будет запланирована встреча с жильцами дома. Обращение взято на контроль.</w:t>
      </w:r>
    </w:p>
    <w:p w14:paraId="67AA10B8">
      <w:pPr>
        <w:ind w:firstLine="708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drawing>
          <wp:inline distT="0" distB="0" distL="114300" distR="114300">
            <wp:extent cx="2679700" cy="2010410"/>
            <wp:effectExtent l="0" t="0" r="2540" b="1270"/>
            <wp:docPr id="9" name="Изображение 9" descr="02-02-26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02-02-26-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31B5">
      <w:pPr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роли спикера выступил на открытом диалоге  «ВНС: время конкретных дел, который состоялся  в Верхнедвинске. Аудитория: активисты первичных организаций ОО «БРСМ» учащейся  и работающей молодежи района. </w:t>
      </w:r>
      <w:r>
        <w:rPr>
          <w:rFonts w:ascii="Times New Roman" w:hAnsi="Times New Roman" w:cs="Times New Roman"/>
          <w:sz w:val="28"/>
          <w:szCs w:val="28"/>
        </w:rPr>
        <w:t>Встреча прошла в живом и конструктивном формате, молодежь активно задавала интересующие их вопросы, высказывала предложения и  делилась своим видением развития разных сфер в будущем. Завершилось мероприятие торжественным приемом активистов в ряды ОО «БРСМ».</w:t>
      </w:r>
    </w:p>
    <w:p w14:paraId="5A48ACAF">
      <w:pPr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drawing>
          <wp:inline distT="0" distB="0" distL="114300" distR="114300">
            <wp:extent cx="3716020" cy="3716020"/>
            <wp:effectExtent l="0" t="0" r="2540" b="2540"/>
            <wp:docPr id="10" name="Изображение 10" descr="02-02-2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02-02-26-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1358">
      <w:pPr>
        <w:ind w:firstLine="709"/>
        <w:jc w:val="both"/>
        <w:outlineLvl w:val="2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drawing>
          <wp:inline distT="0" distB="0" distL="114300" distR="114300">
            <wp:extent cx="3681730" cy="3681730"/>
            <wp:effectExtent l="0" t="0" r="6350" b="6350"/>
            <wp:docPr id="11" name="Изображение 11" descr="02-02-26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02-02-26-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0782">
      <w:pPr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завершении рабочего дня провел </w:t>
      </w:r>
      <w:r>
        <w:rPr>
          <w:rStyle w:val="14"/>
          <w:rFonts w:ascii="Times New Roman" w:hAnsi="Times New Roman" w:cs="Times New Roman"/>
          <w:bCs/>
          <w:sz w:val="28"/>
          <w:szCs w:val="28"/>
        </w:rPr>
        <w:t xml:space="preserve">мониторинг ассортиментного перечня в магазине </w:t>
      </w:r>
      <w:r>
        <w:rPr>
          <w:rFonts w:ascii="Times New Roman" w:hAnsi="Times New Roman" w:cs="Times New Roman"/>
          <w:bCs/>
          <w:sz w:val="28"/>
          <w:szCs w:val="28"/>
        </w:rPr>
        <w:t>«Pro Запас»</w:t>
      </w:r>
      <w:r>
        <w:rPr>
          <w:rStyle w:val="14"/>
          <w:rFonts w:ascii="Times New Roman" w:hAnsi="Times New Roman" w:cs="Times New Roman"/>
          <w:bCs/>
          <w:sz w:val="28"/>
          <w:szCs w:val="28"/>
        </w:rPr>
        <w:t xml:space="preserve"> в г.Верхнедвинске.  </w:t>
      </w:r>
      <w:r>
        <w:rPr>
          <w:rFonts w:ascii="Times New Roman" w:hAnsi="Times New Roman" w:cs="Times New Roman"/>
          <w:sz w:val="28"/>
          <w:szCs w:val="28"/>
        </w:rPr>
        <w:t>Жителям райцентра предлагают все необходимые товары для повседневного спроса. Качество обслуживания покупателей на высоком уровне. Нарушений в сроках годности не выявлено.</w:t>
      </w:r>
    </w:p>
    <w:p w14:paraId="7BD8F1DE">
      <w:pPr>
        <w:pStyle w:val="3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29 января 2026 года принял участие в очередном  открытом диалоге ««ВНС: время конкретных дел» в г.п. Шумилино. Разнообразный спектр вопросов, поступивших от молодежи, активный обмен мнениями обеспечили проведение содержательной и полезной встречи.  </w:t>
      </w:r>
    </w:p>
    <w:p w14:paraId="4E5D2A7B">
      <w:pPr>
        <w:pStyle w:val="3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p w14:paraId="13E4C89B">
      <w:pPr>
        <w:pStyle w:val="3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drawing>
          <wp:inline distT="0" distB="0" distL="114300" distR="114300">
            <wp:extent cx="4542790" cy="3407410"/>
            <wp:effectExtent l="0" t="0" r="13970" b="6350"/>
            <wp:docPr id="12" name="Изображение 12" descr="02-02-26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02-02-26-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</w:rPr>
        <w:t xml:space="preserve">  </w:t>
      </w:r>
      <w:r>
        <w:rPr>
          <w:b w:val="0"/>
          <w:bCs w:val="0"/>
          <w:sz w:val="28"/>
          <w:szCs w:val="28"/>
        </w:rPr>
        <w:tab/>
      </w:r>
    </w:p>
    <w:p w14:paraId="469A0F23">
      <w:pPr>
        <w:pStyle w:val="3"/>
        <w:spacing w:before="0" w:beforeAutospacing="0" w:after="0" w:afterAutospacing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3257550" cy="3257550"/>
            <wp:effectExtent l="0" t="0" r="3810" b="3810"/>
            <wp:docPr id="13" name="Изображение 13" descr="02-02-26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02-02-26-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A1D5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Мониторинг </w:t>
      </w:r>
      <w:r>
        <w:rPr>
          <w:b w:val="0"/>
          <w:sz w:val="28"/>
          <w:szCs w:val="28"/>
        </w:rPr>
        <w:t xml:space="preserve">торгового обьекта «Мини Маркет" в г.п. Оболь Шумилинского района оставил приятное впечатление. В магазине имеется весь необходимый перечень продуктов первой необходимости. Просроченных товаров не выявлено, санитарные условия хранения соблюдаются. Широко представлен отечественный производитель. </w:t>
      </w:r>
    </w:p>
    <w:p w14:paraId="4037D4B2">
      <w:pPr>
        <w:ind w:firstLine="708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drawing>
          <wp:inline distT="0" distB="0" distL="114300" distR="114300">
            <wp:extent cx="3001010" cy="3001010"/>
            <wp:effectExtent l="0" t="0" r="1270" b="1270"/>
            <wp:docPr id="15" name="Изображение 15" descr="02-02-26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02-02-26-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9276">
      <w:pPr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29 января 2026 года принял участие в открытом диалоге «ВНС: время конкретных дел», который прошел на базе лесного колледжа  в г. Полоцке.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Молодых полочан интересовало мнение депутатов по вопросам демографической безопасности, долголетия и здоровья, поддержки молодой семьи и укрепления семейных ценностей.  </w:t>
      </w:r>
    </w:p>
    <w:p w14:paraId="3E502A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3609340" cy="3609340"/>
            <wp:effectExtent l="0" t="0" r="2540" b="2540"/>
            <wp:docPr id="16" name="Изображение 16" descr="02-02-26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02-02-26-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BD53">
      <w:pPr>
        <w:ind w:firstLine="708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656330" cy="3656330"/>
            <wp:effectExtent l="0" t="0" r="1270" b="1270"/>
            <wp:docPr id="17" name="Изображение 17" descr="02-02-26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02-02-26-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6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января 2026 года работал в Ушачском районе.</w:t>
      </w:r>
    </w:p>
    <w:p w14:paraId="08F0D1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 встречу с председателем Ушачского районного исполнительного комитета С.С.Шамовичем и председателем районного Совета депутатов Н.Н.Маркович на которой обсудили актуальные проблемные вопросы, имеющиеся по району, пути их решения и направления совместной работы.</w:t>
      </w:r>
    </w:p>
    <w:p w14:paraId="77861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4203700" cy="3152775"/>
            <wp:effectExtent l="0" t="0" r="2540" b="1905"/>
            <wp:docPr id="18" name="Изображение 18" descr="02-02-26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02-02-26-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E9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провел личный прием граждан. Обратившиеся жители райцентра были  обеспокоены низким температурным режимом на автовокзале. Данный вопрос поставлен на контроль депутатом и будет тщательно проработан с соответствующими службами. С благодарностью обратилась жительница г.п.Ушачи за оказанную помощь в организации оказания медицинской помощи.</w:t>
      </w:r>
    </w:p>
    <w:p w14:paraId="02D934A5">
      <w:pPr>
        <w:ind w:firstLine="708"/>
        <w:jc w:val="both"/>
        <w:rPr>
          <w:rStyle w:val="7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 участие в открытом диалоге «ВНС: время конкретных дел», который прошел с учащимися и педагогами ГУО </w:t>
      </w:r>
      <w:r>
        <w:rPr>
          <w:rStyle w:val="7"/>
          <w:rFonts w:ascii="Times New Roman" w:hAnsi="Times New Roman" w:cs="Times New Roman"/>
          <w:b w:val="0"/>
          <w:sz w:val="28"/>
          <w:szCs w:val="28"/>
        </w:rPr>
        <w:t>"Ушачская средняя школа".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В ходе встречи участники диалоговой площадки </w:t>
      </w:r>
      <w:r>
        <w:rPr>
          <w:rFonts w:ascii="Times New Roman" w:hAnsi="Times New Roman" w:cs="Times New Roman"/>
          <w:sz w:val="28"/>
          <w:szCs w:val="28"/>
        </w:rPr>
        <w:t>активно обсуждали перспективы развития нашей страны, в том числе вопросы демографической безопасности, здоровья, качественного образования подрастающего поколения.</w:t>
      </w:r>
      <w:r>
        <w:rPr>
          <w:rStyle w:val="7"/>
          <w:rFonts w:ascii="Times New Roman" w:hAnsi="Times New Roman" w:cs="Times New Roman"/>
          <w:b w:val="0"/>
          <w:sz w:val="28"/>
          <w:szCs w:val="28"/>
        </w:rPr>
        <w:tab/>
      </w:r>
    </w:p>
    <w:p w14:paraId="4A3A19AD">
      <w:pPr>
        <w:ind w:firstLine="708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056380" cy="3042285"/>
            <wp:effectExtent l="0" t="0" r="12700" b="5715"/>
            <wp:docPr id="19" name="Изображение 19" descr="02-02-26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02-02-26-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13DC">
      <w:pPr>
        <w:ind w:firstLine="708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046220" cy="3034665"/>
            <wp:effectExtent l="0" t="0" r="7620" b="13335"/>
            <wp:docPr id="20" name="Изображение 20" descr="02-02-26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02-02-26-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F860">
      <w:pPr>
        <w:spacing w:before="100" w:beforeAutospacing="1"/>
        <w:ind w:firstLine="708"/>
        <w:jc w:val="both"/>
        <w:outlineLvl w:val="2"/>
      </w:pPr>
    </w:p>
    <w:p w14:paraId="6552FD96">
      <w:pPr>
        <w:spacing w:before="100" w:beforeAutospacing="1" w:after="100" w:afterAutospacing="1"/>
        <w:jc w:val="both"/>
      </w:pPr>
      <w:r>
        <w:rPr>
          <w:sz w:val="28"/>
          <w:szCs w:val="28"/>
        </w:rPr>
        <w:t> </w:t>
      </w:r>
    </w:p>
    <w:p w14:paraId="29B5D033">
      <w:pPr>
        <w:pStyle w:val="3"/>
        <w:jc w:val="both"/>
      </w:pPr>
    </w:p>
    <w:p w14:paraId="0442AD7A">
      <w:pPr>
        <w:pStyle w:val="3"/>
        <w:ind w:firstLine="708"/>
        <w:rPr>
          <w:b w:val="0"/>
        </w:rPr>
      </w:pPr>
    </w:p>
    <w:p w14:paraId="2AB79AC1">
      <w:pPr>
        <w:spacing w:before="100" w:beforeAutospacing="1"/>
        <w:ind w:firstLine="708"/>
        <w:jc w:val="both"/>
        <w:outlineLvl w:val="2"/>
      </w:pPr>
    </w:p>
    <w:p w14:paraId="6629688F">
      <w:pPr>
        <w:pStyle w:val="3"/>
        <w:ind w:firstLine="567"/>
        <w:jc w:val="both"/>
        <w:rPr>
          <w:b w:val="0"/>
          <w:sz w:val="28"/>
          <w:szCs w:val="28"/>
        </w:rPr>
      </w:pPr>
    </w:p>
    <w:p w14:paraId="7C67C437">
      <w:pPr>
        <w:pStyle w:val="3"/>
        <w:ind w:firstLine="567"/>
        <w:jc w:val="both"/>
        <w:rPr>
          <w:sz w:val="24"/>
          <w:szCs w:val="24"/>
        </w:rPr>
      </w:pPr>
    </w:p>
    <w:p w14:paraId="0EBA4EA9">
      <w:pPr>
        <w:spacing w:before="100" w:beforeAutospacing="1"/>
        <w:ind w:firstLine="567"/>
        <w:jc w:val="both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 w14:paraId="5B3E9122">
      <w:pPr>
        <w:ind w:firstLine="708"/>
        <w:jc w:val="both"/>
        <w:outlineLvl w:val="2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47E2E85C">
      <w:pPr>
        <w:ind w:firstLine="708"/>
        <w:jc w:val="both"/>
        <w:outlineLvl w:val="2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1FEE56C6">
      <w:pPr>
        <w:ind w:firstLine="708"/>
        <w:jc w:val="both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В завершении рабочего дня провел мониторинг торгового объекта «Магнат» в д.Фариново Полоцкого района, в ходе которого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был проанализирован ассортимент продуктов первой необходимости, их стоимость и соблюдение сроков реализации. В магазине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хорошо продумана выкладка товаров,  широко представлена молочная, мясная продукция, хлебобулочные изделия, однако отсутствовали фрукты и овощи. Отметил высокое качество обслуживания покупателей. Нарушений по срокам годности товаров не выявлено.</w:t>
      </w:r>
    </w:p>
    <w:p w14:paraId="6AF82C96">
      <w:pPr>
        <w:ind w:firstLine="708"/>
        <w:jc w:val="both"/>
        <w:outlineLvl w:val="2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Фото 6</w:t>
      </w:r>
    </w:p>
    <w:p w14:paraId="06D00A10">
      <w:pPr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21 октября 2025 года с рабочим визитом посетил Россонский район.</w:t>
      </w:r>
    </w:p>
    <w:p w14:paraId="0ED6FB20">
      <w:pPr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УЗ «Россонская центральная районная больница» ознакомился с ходом ремонтных работ </w:t>
      </w:r>
      <w:r>
        <w:rPr>
          <w:rFonts w:ascii="Times New Roman" w:hAnsi="Times New Roman" w:cs="Times New Roman"/>
          <w:sz w:val="28"/>
          <w:szCs w:val="28"/>
        </w:rPr>
        <w:t>в приемном покое и терапевтическом отделениях, с вводом в эксплуатацию модульного фельдшерско- акушерского пункта в д.Селявщина.</w:t>
      </w:r>
    </w:p>
    <w:p w14:paraId="0388A3FC">
      <w:pPr>
        <w:ind w:firstLine="708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7,8</w:t>
      </w:r>
    </w:p>
    <w:p w14:paraId="26F3C2A4">
      <w:pPr>
        <w:ind w:firstLine="708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Принял участие в диалоговой площадке на тему «Роль семейных ценностей в современном обществе», которая прошла  на базе ГУ «Россонский районный физкультурно-спортивный клуб «Старт».</w:t>
      </w:r>
    </w:p>
    <w:p w14:paraId="6074E8A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9</w:t>
      </w:r>
    </w:p>
    <w:p w14:paraId="762C4C74">
      <w:pPr>
        <w:ind w:firstLine="708"/>
        <w:jc w:val="both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Провел мониторинг торгового объекта «Родны кут» в               д.Соколище  Россонского района.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Визитной карточкой данного торгового объекта является  удобная и аккуратная выкладка товаров в магазине, вежливость и приветливость персонала. Порадовал ассортиментный перечень товаров, который соответствует всем  требованиям. Замечаний нет.</w:t>
      </w:r>
    </w:p>
    <w:p w14:paraId="2B361E77">
      <w:pPr>
        <w:ind w:firstLine="708"/>
        <w:jc w:val="both"/>
        <w:outlineLvl w:val="2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Фото 10</w:t>
      </w:r>
    </w:p>
    <w:p w14:paraId="6448D2F5">
      <w:pPr>
        <w:ind w:firstLine="708"/>
        <w:jc w:val="both"/>
        <w:outlineLvl w:val="2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22 октября 2025 года работал в Шумилинском районе.</w:t>
      </w:r>
    </w:p>
    <w:p w14:paraId="0C0ECF70">
      <w:pPr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Провёл встречу с руководством района, обсудил вопросы социально-экономического развития региона. В Шумилинском райисполкоме провёл приём граждан и "прямую линию" с избирателями.  Обратившихся сельчан интересовали перспективы развития сферы здравоохранения района, сохранение сети ныне действующих сельских лечебных учреждений, недостаточного ассортиментного перечня товаров в автолавках.  </w:t>
      </w:r>
    </w:p>
    <w:p w14:paraId="4DE9C125">
      <w:pPr>
        <w:ind w:firstLine="708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Фото 11</w:t>
      </w:r>
    </w:p>
    <w:p w14:paraId="3547365F">
      <w:pPr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23 октября 2025 года совместно с </w:t>
      </w:r>
      <w:r>
        <w:rPr>
          <w:rFonts w:ascii="Times New Roman" w:hAnsi="Times New Roman" w:cs="Times New Roman"/>
          <w:sz w:val="28"/>
          <w:szCs w:val="28"/>
        </w:rPr>
        <w:t xml:space="preserve">членами Молодежного совета при Палате представителей Национального собрания Республики Беларусь Александром Соколовым и Анастасией Гатовской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провел личный прием граждан и «прямую линию» в Ушачском районном исполнительном комитете. </w:t>
      </w:r>
      <w:r>
        <w:rPr>
          <w:rFonts w:ascii="Times New Roman" w:hAnsi="Times New Roman" w:cs="Times New Roman"/>
          <w:sz w:val="28"/>
          <w:szCs w:val="28"/>
        </w:rPr>
        <w:t xml:space="preserve">Обратившихся граждан волновали вопросы выделения и строительства  жилья для молодых семей, состояния дорог и их ремонта. </w:t>
      </w:r>
    </w:p>
    <w:p w14:paraId="5B5E7C64">
      <w:pPr>
        <w:ind w:firstLine="709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12,13</w:t>
      </w:r>
    </w:p>
    <w:p w14:paraId="128DB24D">
      <w:pPr>
        <w:ind w:firstLine="709"/>
        <w:jc w:val="both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В рамках единого дня информирования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«Роль семейных ценностей в современном обществе»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встретился с трудовым коллективом Ушачского лесхоза.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</w:p>
    <w:p w14:paraId="54AE6112">
      <w:pPr>
        <w:ind w:firstLine="709"/>
        <w:jc w:val="both"/>
        <w:outlineLvl w:val="2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Фото 14,15</w:t>
      </w:r>
    </w:p>
    <w:p w14:paraId="19CDD455">
      <w:pPr>
        <w:ind w:firstLine="709"/>
        <w:jc w:val="both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Совместно с членом Совета Республики, председателем Ушачского районного Совета депутатов Натальей Маркович, депутатским корпусом принял участие в озеленении районного центра в рамках Года благоустройства –посадке аллеи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сквере у памятника погибшим воинам и партизанам в г.п.Ушачи.</w:t>
      </w:r>
    </w:p>
    <w:p w14:paraId="107A627D">
      <w:pPr>
        <w:ind w:firstLine="709"/>
        <w:jc w:val="both"/>
        <w:outlineLvl w:val="2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Фото 16</w:t>
      </w:r>
    </w:p>
    <w:p w14:paraId="21B9AB94">
      <w:pPr>
        <w:ind w:firstLine="708"/>
        <w:jc w:val="both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Провел мониторинг ассортиментного перечня в магазине Докшицкого райпо в г.п.Ушачи, в ходе которого было отмечен крайне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низкий ассортимент товаров.</w:t>
      </w:r>
    </w:p>
    <w:p w14:paraId="1335BC09">
      <w:pPr>
        <w:ind w:firstLine="708"/>
        <w:jc w:val="both"/>
        <w:outlineLvl w:val="2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Фото 17</w:t>
      </w:r>
    </w:p>
    <w:p w14:paraId="653F5648">
      <w:pPr>
        <w:ind w:firstLine="708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24 октября 2025 года принял участие в отчетно-выборной конференции Полоцкой районной организации РОО "Белорусское Общество Красного Креста".</w:t>
      </w:r>
    </w:p>
    <w:p w14:paraId="2901174B">
      <w:pPr>
        <w:ind w:firstLine="708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 18</w:t>
      </w:r>
    </w:p>
    <w:p w14:paraId="6EF09C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9404D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1B85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F10B87">
      <w:pPr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73B4BD5"/>
    <w:sectPr>
      <w:pgSz w:w="11906" w:h="16838"/>
      <w:pgMar w:top="1134" w:right="567" w:bottom="1134" w:left="170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2C"/>
    <w:rsid w:val="00007C4F"/>
    <w:rsid w:val="000349E7"/>
    <w:rsid w:val="000500C1"/>
    <w:rsid w:val="00170B59"/>
    <w:rsid w:val="00202ECC"/>
    <w:rsid w:val="0020787B"/>
    <w:rsid w:val="0024617D"/>
    <w:rsid w:val="002D38DC"/>
    <w:rsid w:val="00331408"/>
    <w:rsid w:val="00353E63"/>
    <w:rsid w:val="003816DE"/>
    <w:rsid w:val="0042798C"/>
    <w:rsid w:val="004F7E5C"/>
    <w:rsid w:val="0051445A"/>
    <w:rsid w:val="0054725B"/>
    <w:rsid w:val="00557F3D"/>
    <w:rsid w:val="0056173A"/>
    <w:rsid w:val="005725BB"/>
    <w:rsid w:val="005D49F9"/>
    <w:rsid w:val="006502F0"/>
    <w:rsid w:val="00673594"/>
    <w:rsid w:val="00697251"/>
    <w:rsid w:val="006E07EF"/>
    <w:rsid w:val="007245EB"/>
    <w:rsid w:val="0072467C"/>
    <w:rsid w:val="007822A7"/>
    <w:rsid w:val="007D3ACD"/>
    <w:rsid w:val="008A58B8"/>
    <w:rsid w:val="008D30C2"/>
    <w:rsid w:val="009B2CD8"/>
    <w:rsid w:val="009B3F43"/>
    <w:rsid w:val="009D3B0F"/>
    <w:rsid w:val="00A02F53"/>
    <w:rsid w:val="00C35B2C"/>
    <w:rsid w:val="00C36A6C"/>
    <w:rsid w:val="00CC484B"/>
    <w:rsid w:val="00CD789E"/>
    <w:rsid w:val="00D136FD"/>
    <w:rsid w:val="00D648CA"/>
    <w:rsid w:val="00E34D04"/>
    <w:rsid w:val="00F549EA"/>
    <w:rsid w:val="00F60A82"/>
    <w:rsid w:val="00FC65FB"/>
    <w:rsid w:val="00FE14D4"/>
    <w:rsid w:val="18A9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link w:val="8"/>
    <w:qFormat/>
    <w:uiPriority w:val="9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styleId="7">
    <w:name w:val="Strong"/>
    <w:basedOn w:val="4"/>
    <w:qFormat/>
    <w:uiPriority w:val="22"/>
    <w:rPr>
      <w:b/>
      <w:bCs/>
    </w:rPr>
  </w:style>
  <w:style w:type="character" w:customStyle="1" w:styleId="8">
    <w:name w:val="Заголовок 2 Знак"/>
    <w:basedOn w:val="4"/>
    <w:link w:val="3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9">
    <w:name w:val="big_date"/>
    <w:basedOn w:val="4"/>
    <w:qFormat/>
    <w:uiPriority w:val="0"/>
  </w:style>
  <w:style w:type="character" w:customStyle="1" w:styleId="10">
    <w:name w:val="small_date"/>
    <w:basedOn w:val="4"/>
    <w:uiPriority w:val="0"/>
  </w:style>
  <w:style w:type="character" w:customStyle="1" w:styleId="11">
    <w:name w:val="organictextcontentspan"/>
    <w:basedOn w:val="4"/>
    <w:qFormat/>
    <w:uiPriority w:val="0"/>
  </w:style>
  <w:style w:type="character" w:customStyle="1" w:styleId="12">
    <w:name w:val="Заголовок 1 Знак"/>
    <w:basedOn w:val="4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">
    <w:name w:val="vkitposttextv2root--se9wt"/>
    <w:basedOn w:val="4"/>
    <w:qFormat/>
    <w:uiPriority w:val="0"/>
  </w:style>
  <w:style w:type="character" w:customStyle="1" w:styleId="14">
    <w:name w:val="composerinputinput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1233</Words>
  <Characters>7030</Characters>
  <Lines>58</Lines>
  <Paragraphs>16</Paragraphs>
  <TotalTime>25</TotalTime>
  <ScaleCrop>false</ScaleCrop>
  <LinksUpToDate>false</LinksUpToDate>
  <CharactersWithSpaces>8247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2026-02-01T19:06:00Z</dcterms:created>
  <dc:creator>adm</dc:creator>
  <cp:lastModifiedBy>Юлия</cp:lastModifiedBy>
  <dcterms:modified xsi:type="dcterms:W3CDTF">2026-02-02T06:58:37Z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627B97AF000E47B4A0EC40E6D5AF2AAE_13</vt:lpwstr>
  </property>
</Properties>
</file>