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C75" w:rsidRPr="000B0B11" w:rsidRDefault="000B0B11" w:rsidP="001F5C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B0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</w:t>
      </w:r>
    </w:p>
    <w:p w:rsidR="000B0B11" w:rsidRDefault="00853A17" w:rsidP="001F5C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B0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членов информационно-пропагандистских групп</w:t>
      </w:r>
    </w:p>
    <w:p w:rsidR="000B0B11" w:rsidRPr="000B0B11" w:rsidRDefault="000B0B11" w:rsidP="001F5C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(апрель 2024 г.)</w:t>
      </w:r>
    </w:p>
    <w:p w:rsidR="00B3142F" w:rsidRDefault="00B3142F" w:rsidP="00B3142F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</w:pPr>
    </w:p>
    <w:p w:rsidR="00B3142F" w:rsidRDefault="00B3142F" w:rsidP="00B3142F">
      <w:pPr>
        <w:pStyle w:val="a4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работе по борьбе с коррупционными правонарушениями </w:t>
      </w:r>
    </w:p>
    <w:p w:rsidR="00B3142F" w:rsidRPr="00CD232F" w:rsidRDefault="00B3142F" w:rsidP="00B3142F">
      <w:pPr>
        <w:pStyle w:val="a4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Россонского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в 2023 году</w:t>
      </w:r>
    </w:p>
    <w:p w:rsidR="00B3142F" w:rsidRDefault="00B3142F" w:rsidP="00B3142F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</w:pPr>
    </w:p>
    <w:p w:rsidR="00B3142F" w:rsidRPr="00B3142F" w:rsidRDefault="00B3142F" w:rsidP="00B3142F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142F">
        <w:rPr>
          <w:rFonts w:ascii="Times New Roman" w:hAnsi="Times New Roman" w:cs="Times New Roman"/>
          <w:sz w:val="28"/>
          <w:szCs w:val="28"/>
          <w:shd w:val="clear" w:color="auto" w:fill="FFFFFF"/>
        </w:rPr>
        <w:t>Коррупция в настоящее время стала одной из глобальных проблем современности. Противодействие коррупции – задача не только государственных органов, но и иных организаций независимо от формы собственности. Это подразумевает предупреждение, выявление и пресечение правонарушений, создающих условия для коррупции, коррупционных правонарушений, устранение их последствий.</w:t>
      </w:r>
    </w:p>
    <w:p w:rsidR="00B3142F" w:rsidRPr="00B3142F" w:rsidRDefault="00B3142F" w:rsidP="00B3142F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142F">
        <w:rPr>
          <w:rFonts w:ascii="Times New Roman" w:hAnsi="Times New Roman" w:cs="Times New Roman"/>
          <w:sz w:val="28"/>
          <w:szCs w:val="28"/>
          <w:shd w:val="clear" w:color="auto" w:fill="FFFFFF"/>
        </w:rPr>
        <w:t>В республике создана законодательная база по борьбе с коррупцией во всех сферах жизнедеятельности государства. Государственными органами, осуществляющими борьбу с коррупцией в стране, являются: органы прокуратуры, внутренних дел и государственной безопасности.</w:t>
      </w:r>
    </w:p>
    <w:p w:rsidR="00B3142F" w:rsidRPr="00B3142F" w:rsidRDefault="00B3142F" w:rsidP="00802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142F">
        <w:rPr>
          <w:rFonts w:ascii="Times New Roman" w:hAnsi="Times New Roman" w:cs="Times New Roman"/>
          <w:sz w:val="28"/>
          <w:szCs w:val="28"/>
          <w:shd w:val="clear" w:color="auto" w:fill="FFFFFF"/>
        </w:rPr>
        <w:t>Весомую роль в борьбе с коррупционными проявлениями играют также государственные СМИ, работа с обращениями граждан, «горячие линии», «телефоны доверия», «телефоны обратной связи», проведение единых</w:t>
      </w:r>
      <w:r w:rsidR="00802B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3142F">
        <w:rPr>
          <w:rFonts w:ascii="Times New Roman" w:hAnsi="Times New Roman" w:cs="Times New Roman"/>
          <w:sz w:val="28"/>
          <w:szCs w:val="28"/>
          <w:shd w:val="clear" w:color="auto" w:fill="FFFFFF"/>
        </w:rPr>
        <w:t>дней информирования, деятельность информационно-пропагандистских групп, встречи руководителей с трудовыми коллективами, прием граждан по месту жительства, реализация заявительного принципа «одно окно».</w:t>
      </w:r>
    </w:p>
    <w:p w:rsidR="00B3142F" w:rsidRPr="00B3142F" w:rsidRDefault="00B3142F" w:rsidP="00B3142F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142F">
        <w:rPr>
          <w:rFonts w:ascii="Times New Roman" w:hAnsi="Times New Roman" w:cs="Times New Roman"/>
          <w:sz w:val="28"/>
          <w:szCs w:val="28"/>
          <w:shd w:val="clear" w:color="auto" w:fill="FFFFFF"/>
        </w:rPr>
        <w:t>Базовым документом, на основе которого организуется антикоррупционная деятельность в нашей стране, является Закон Республики Беларусь «О борьбе с коррупцией».</w:t>
      </w:r>
    </w:p>
    <w:p w:rsidR="00B3142F" w:rsidRPr="00B3142F" w:rsidRDefault="00B3142F" w:rsidP="00B3142F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1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Прокуратурой </w:t>
      </w:r>
      <w:proofErr w:type="spellStart"/>
      <w:r w:rsidRPr="00B3142F">
        <w:rPr>
          <w:rFonts w:ascii="Times New Roman" w:hAnsi="Times New Roman" w:cs="Times New Roman"/>
          <w:sz w:val="28"/>
          <w:szCs w:val="28"/>
          <w:shd w:val="clear" w:color="auto" w:fill="FFFFFF"/>
        </w:rPr>
        <w:t>Россонского</w:t>
      </w:r>
      <w:proofErr w:type="spellEnd"/>
      <w:r w:rsidRPr="00B31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во исполнение требований Закона Республики Беларусь «О борьбе с коррупцией» проведен анализ эффективности принимаемых в регионе мер по противодействию коррупции.</w:t>
      </w:r>
    </w:p>
    <w:p w:rsidR="006774A9" w:rsidRDefault="00802B0F" w:rsidP="002C480E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 2023</w:t>
      </w:r>
      <w:r w:rsidR="00B3142F" w:rsidRPr="00B31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год, на территории </w:t>
      </w:r>
      <w:proofErr w:type="spellStart"/>
      <w:r w:rsidR="00B3142F" w:rsidRPr="00B3142F">
        <w:rPr>
          <w:rFonts w:ascii="Times New Roman" w:hAnsi="Times New Roman" w:cs="Times New Roman"/>
          <w:sz w:val="28"/>
          <w:szCs w:val="28"/>
          <w:shd w:val="clear" w:color="auto" w:fill="FFFFFF"/>
        </w:rPr>
        <w:t>Россонского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всего зарегистрировано 2</w:t>
      </w:r>
      <w:r w:rsidR="00B3142F" w:rsidRPr="00B31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(1) коррупцио</w:t>
      </w:r>
      <w:r w:rsidR="00853A17">
        <w:rPr>
          <w:rFonts w:ascii="Times New Roman" w:hAnsi="Times New Roman" w:cs="Times New Roman"/>
          <w:sz w:val="28"/>
          <w:szCs w:val="28"/>
          <w:shd w:val="clear" w:color="auto" w:fill="FFFFFF"/>
        </w:rPr>
        <w:t>нных преступления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возбуждено 2</w:t>
      </w:r>
      <w:r w:rsidR="00B3142F" w:rsidRPr="00B31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(1) уголовных дела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отношении 4 (1) лиц</w:t>
      </w:r>
      <w:r w:rsidR="00B3142F" w:rsidRPr="00B3142F">
        <w:rPr>
          <w:rFonts w:ascii="Times New Roman" w:hAnsi="Times New Roman" w:cs="Times New Roman"/>
          <w:sz w:val="28"/>
          <w:szCs w:val="28"/>
          <w:shd w:val="clear" w:color="auto" w:fill="FFFFFF"/>
        </w:rPr>
        <w:t>. Удельный вес коррупционных преступлений в общем количестве зарегистриро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ванных преступлений составил 2,3</w:t>
      </w:r>
      <w:r w:rsidR="00B3142F" w:rsidRPr="00B3142F">
        <w:rPr>
          <w:rFonts w:ascii="Times New Roman" w:hAnsi="Times New Roman" w:cs="Times New Roman"/>
          <w:sz w:val="28"/>
          <w:szCs w:val="28"/>
          <w:shd w:val="clear" w:color="auto" w:fill="FFFFFF"/>
        </w:rPr>
        <w:t>% (1,1%).</w:t>
      </w:r>
    </w:p>
    <w:p w:rsidR="002C480E" w:rsidRPr="002C480E" w:rsidRDefault="002C480E" w:rsidP="002C480E">
      <w:pPr>
        <w:tabs>
          <w:tab w:val="left" w:pos="6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A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Как следует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 приведенной выше статистики в 2023 году в районе выявлено больше совершенных коррупционных преступлений, чем в 2022 году. Данные преступления были выявлены в системе образования, здра</w:t>
      </w:r>
      <w:r w:rsidR="00853A17">
        <w:rPr>
          <w:rFonts w:ascii="Times New Roman" w:hAnsi="Times New Roman" w:cs="Times New Roman"/>
          <w:sz w:val="28"/>
          <w:szCs w:val="28"/>
          <w:shd w:val="clear" w:color="auto" w:fill="FFFFFF"/>
        </w:rPr>
        <w:t>воохранения, лесного хозяйства,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хозяйства</w:t>
      </w:r>
      <w:r w:rsidR="00853A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02B0F" w:rsidRDefault="002C480E" w:rsidP="00B3142F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Так, в</w:t>
      </w:r>
      <w:r w:rsidR="00802B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январе 2023 года уголовное дело вынесено прокурором </w:t>
      </w:r>
      <w:proofErr w:type="spellStart"/>
      <w:r w:rsidR="00802B0F">
        <w:rPr>
          <w:rFonts w:ascii="Times New Roman" w:hAnsi="Times New Roman" w:cs="Times New Roman"/>
          <w:sz w:val="28"/>
          <w:szCs w:val="28"/>
          <w:shd w:val="clear" w:color="auto" w:fill="FFFFFF"/>
        </w:rPr>
        <w:t>Россонского</w:t>
      </w:r>
      <w:proofErr w:type="spellEnd"/>
      <w:r w:rsidR="00802B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в отношении зав</w:t>
      </w:r>
      <w:r w:rsidR="00853A17">
        <w:rPr>
          <w:rFonts w:ascii="Times New Roman" w:hAnsi="Times New Roman" w:cs="Times New Roman"/>
          <w:sz w:val="28"/>
          <w:szCs w:val="28"/>
          <w:shd w:val="clear" w:color="auto" w:fill="FFFFFF"/>
        </w:rPr>
        <w:t>едующего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одного из учреждений дошкольного образования</w:t>
      </w:r>
      <w:r w:rsidR="00802B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которая </w:t>
      </w:r>
      <w:r w:rsidR="00423270">
        <w:rPr>
          <w:rFonts w:ascii="Times New Roman" w:hAnsi="Times New Roman" w:cs="Times New Roman"/>
          <w:sz w:val="28"/>
          <w:szCs w:val="28"/>
          <w:shd w:val="clear" w:color="auto" w:fill="FFFFFF"/>
        </w:rPr>
        <w:t>умышленно из корыст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ных побуждений, используя свои служебные полномочия</w:t>
      </w:r>
      <w:r w:rsidR="00423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совершила хищение бюджетных денежных средств в сумме 867,48 рублей путем внесения недостоверных сведений в табели учета рабочего времени </w:t>
      </w:r>
      <w:r w:rsidR="006774A9">
        <w:rPr>
          <w:rFonts w:ascii="Times New Roman" w:hAnsi="Times New Roman" w:cs="Times New Roman"/>
          <w:sz w:val="28"/>
          <w:szCs w:val="28"/>
          <w:shd w:val="clear" w:color="auto" w:fill="FFFFFF"/>
        </w:rPr>
        <w:t>о работе своего сына в качестве рабочего по комплексному обслуживанию зданий и сооружений. По результатам расследования, уголовное дело было прекращено в связи с деятельным раскаянием обвиняемой.</w:t>
      </w:r>
    </w:p>
    <w:p w:rsidR="006774A9" w:rsidRDefault="002C480E" w:rsidP="00B3142F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апреле</w:t>
      </w:r>
      <w:r w:rsidR="00364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2023г.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возбуждено </w:t>
      </w:r>
      <w:r w:rsidR="0036425B">
        <w:rPr>
          <w:rFonts w:ascii="Times New Roman" w:hAnsi="Times New Roman" w:cs="Times New Roman"/>
          <w:sz w:val="28"/>
          <w:szCs w:val="28"/>
          <w:shd w:val="clear" w:color="auto" w:fill="FFFFFF"/>
        </w:rPr>
        <w:t>уголовное дело в отношении троих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медицинских работников</w:t>
      </w:r>
      <w:r w:rsidR="00364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осуществили замену отобранных </w:t>
      </w:r>
      <w:r w:rsidR="0036425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биологических образцов крови у водителя, задержанного за управление транспортным средством в с</w:t>
      </w:r>
      <w:r w:rsidR="00853A17">
        <w:rPr>
          <w:rFonts w:ascii="Times New Roman" w:hAnsi="Times New Roman" w:cs="Times New Roman"/>
          <w:sz w:val="28"/>
          <w:szCs w:val="28"/>
          <w:shd w:val="clear" w:color="auto" w:fill="FFFFFF"/>
        </w:rPr>
        <w:t>остоянии алкогольного опьянения</w:t>
      </w:r>
      <w:r w:rsidR="00364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внесли в акт освидетельствования заведомо ложные сведения. </w:t>
      </w:r>
      <w:r w:rsidR="00853A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Приговором суда </w:t>
      </w:r>
      <w:proofErr w:type="spellStart"/>
      <w:r w:rsidR="00853A17">
        <w:rPr>
          <w:rFonts w:ascii="Times New Roman" w:hAnsi="Times New Roman" w:cs="Times New Roman"/>
          <w:sz w:val="28"/>
          <w:szCs w:val="28"/>
          <w:shd w:val="clear" w:color="auto" w:fill="FFFFFF"/>
        </w:rPr>
        <w:t>Верхнедвинского</w:t>
      </w:r>
      <w:proofErr w:type="spellEnd"/>
      <w:r w:rsidR="00853A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по данному уголовному делу постановлен обвинительный приговор, который с 19.12.2023 года вступил в законную силу.</w:t>
      </w:r>
    </w:p>
    <w:p w:rsidR="001F5C88" w:rsidRPr="0036425B" w:rsidRDefault="0036425B" w:rsidP="0036425B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в 2023 году </w:t>
      </w:r>
      <w:r w:rsidRPr="0036425B">
        <w:rPr>
          <w:rFonts w:ascii="Times New Roman" w:hAnsi="Times New Roman" w:cs="Times New Roman"/>
          <w:sz w:val="30"/>
          <w:szCs w:val="30"/>
          <w:shd w:val="clear" w:color="auto" w:fill="FFFFFF"/>
        </w:rPr>
        <w:t>п</w:t>
      </w:r>
      <w:r w:rsidR="001F5C88" w:rsidRPr="0036425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рокуратурой </w:t>
      </w:r>
      <w:proofErr w:type="spellStart"/>
      <w:r w:rsidR="001F5C88" w:rsidRPr="0036425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Россонского</w:t>
      </w:r>
      <w:proofErr w:type="spellEnd"/>
      <w:r w:rsidR="001F5C88" w:rsidRPr="0036425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района было возбуждено и направлено в суд уголовное дело о служебном подлоге в агропромышленном комплексе, по которому поддержано государственное обвинение.</w:t>
      </w:r>
    </w:p>
    <w:p w:rsidR="001F5C88" w:rsidRPr="0036425B" w:rsidRDefault="0036425B" w:rsidP="00364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r w:rsidR="001F5C88" w:rsidRPr="003642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удебное разбирательство установило, что в июле-сентябре 2023 года директор, главный зоотехник и бригадир организации скрыли падёж 25 голов скота. Сделали они это по предварительному сговору, чтобы избежать юридической ответственности за ненадлеж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ащее исполнение обязанностей по сохранности</w:t>
      </w:r>
      <w:r w:rsidR="001F5C88" w:rsidRPr="003642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поголовья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крупного рогатого скота и </w:t>
      </w:r>
      <w:r w:rsidR="001F5C88" w:rsidRPr="003642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уйти от дисциплинарных взысканий, штрафов и критики со стороны вышестоящего руководства. Руководители внесли в официальные документы ложные сведения и записи о продаже скота. </w:t>
      </w:r>
    </w:p>
    <w:p w:rsidR="001F5C88" w:rsidRPr="0036425B" w:rsidRDefault="001F5C88" w:rsidP="00364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642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судебном заседании обвиняемые вину в преступлении не признали, а их защитники просили оправдать за недоказанностью вины в его совершении. </w:t>
      </w:r>
    </w:p>
    <w:p w:rsidR="001F5C88" w:rsidRDefault="001F5C88" w:rsidP="00364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642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то же время сторона государственного обвинения предоставила суду достаточно доказательств, которые свидетельствуют о виновности каждого из руководителей. По результатам рассмотрения дела обвиняемым назначено наказание. Директору и бригадиру – в виде исправительных работ на срок один год с удержанием 15 процентов заработка, но не менее одной базовой величины ежемесячно. Главному зоотехнику – аналогично с удержанием 10 процентов заработка, но не менее одной базовой величины ежемесячно.</w:t>
      </w:r>
    </w:p>
    <w:p w:rsidR="0036425B" w:rsidRDefault="0036425B" w:rsidP="00364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начале этого года прокуратурой района возбуждено уголовное дело в отношении лесничего одного из лесничеств района, который с </w:t>
      </w:r>
      <w:r w:rsidR="009D1C9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августа по декабрь 2023 года, используя свои служебные полномочия, при помощи топливной карты, принадлежащей ГЛХУ «</w:t>
      </w:r>
      <w:proofErr w:type="spellStart"/>
      <w:r w:rsidR="009D1C9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Россонский</w:t>
      </w:r>
      <w:proofErr w:type="spellEnd"/>
      <w:r w:rsidR="009D1C9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лесхоз», завладел имуществом предприятия на сумму 1318, 8 рублей. В настоящее время ведется разбирательство.</w:t>
      </w:r>
    </w:p>
    <w:p w:rsidR="009D1C9C" w:rsidRPr="0036425B" w:rsidRDefault="009D1C9C" w:rsidP="00364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Кроме этого прокуратурой района в течение прошлого года выявлялись нарушения законодательства при проведении процедур государственных закупок товаров (работ, услуг) в ряде организаций района.</w:t>
      </w:r>
    </w:p>
    <w:p w:rsidR="00B3142F" w:rsidRPr="009D1C9C" w:rsidRDefault="00B3142F" w:rsidP="00B31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C9C">
        <w:rPr>
          <w:rFonts w:ascii="Times New Roman" w:hAnsi="Times New Roman" w:cs="Times New Roman"/>
          <w:sz w:val="28"/>
          <w:szCs w:val="28"/>
          <w:shd w:val="clear" w:color="auto" w:fill="FFFFFF"/>
        </w:rPr>
        <w:t>Борьба с коррупцией в республике – не кратковременная кампания, а важнейшая государственная задача в деле укрепления независимости и суверенитета нашего государства, обеспечения общественной безопасности.</w:t>
      </w:r>
    </w:p>
    <w:p w:rsidR="00AA2D44" w:rsidRDefault="00AA2D44"/>
    <w:sectPr w:rsidR="00AA2D44" w:rsidSect="009D1C9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0F"/>
    <w:rsid w:val="000B0B11"/>
    <w:rsid w:val="001F5C88"/>
    <w:rsid w:val="002C480E"/>
    <w:rsid w:val="002E6C99"/>
    <w:rsid w:val="00357C75"/>
    <w:rsid w:val="0036425B"/>
    <w:rsid w:val="00423270"/>
    <w:rsid w:val="006774A9"/>
    <w:rsid w:val="00802B0F"/>
    <w:rsid w:val="00853A17"/>
    <w:rsid w:val="009D1C9C"/>
    <w:rsid w:val="00AA2D44"/>
    <w:rsid w:val="00B3142F"/>
    <w:rsid w:val="00E0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64F2D-9F12-4317-A891-2D756687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5C88"/>
    <w:rPr>
      <w:b/>
      <w:bCs/>
    </w:rPr>
  </w:style>
  <w:style w:type="paragraph" w:styleId="a4">
    <w:name w:val="Body Text"/>
    <w:basedOn w:val="a"/>
    <w:link w:val="a5"/>
    <w:uiPriority w:val="99"/>
    <w:unhideWhenUsed/>
    <w:rsid w:val="00B3142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31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2024-04-10T09:40:00Z</dcterms:created>
  <dcterms:modified xsi:type="dcterms:W3CDTF">2024-04-10T09:40:00Z</dcterms:modified>
</cp:coreProperties>
</file>